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E05B" w14:textId="77777777" w:rsidR="002E64E5" w:rsidRDefault="002E64E5" w:rsidP="00F5111B">
      <w:pPr>
        <w:spacing w:after="0"/>
        <w:ind w:right="-45"/>
        <w:rPr>
          <w:rFonts w:ascii="Times New Roman" w:hAnsi="Times New Roman" w:cs="Times New Roman"/>
          <w:b/>
          <w:bCs/>
          <w:sz w:val="24"/>
          <w:szCs w:val="24"/>
        </w:rPr>
      </w:pPr>
    </w:p>
    <w:p w14:paraId="65A2179B" w14:textId="3D32203C" w:rsidR="00885CEC" w:rsidRDefault="00885CEC" w:rsidP="001B3A15">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14:paraId="167076F1" w14:textId="77777777" w:rsidR="00885CEC" w:rsidRPr="00E3479A" w:rsidRDefault="00885CEC" w:rsidP="00885CEC">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14:paraId="738FC906" w14:textId="77777777" w:rsidR="00885CEC" w:rsidRPr="00E3479A" w:rsidRDefault="00885CEC" w:rsidP="00885CEC">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14:paraId="783F0032" w14:textId="6D4A73CC" w:rsidR="00783B86" w:rsidRDefault="00783B86" w:rsidP="00783B86">
      <w:pPr>
        <w:pStyle w:val="NoSpacing"/>
        <w:spacing w:line="276" w:lineRule="auto"/>
        <w:ind w:left="567"/>
        <w:rPr>
          <w:rFonts w:ascii="Times New Roman" w:hAnsi="Times New Roman" w:cs="Times New Roman"/>
          <w:b/>
          <w:bCs/>
          <w:sz w:val="24"/>
          <w:szCs w:val="24"/>
        </w:rPr>
      </w:pPr>
      <w:r w:rsidRPr="006E5D0E">
        <w:rPr>
          <w:rFonts w:ascii="Times New Roman" w:hAnsi="Times New Roman" w:cs="Times New Roman"/>
          <w:b/>
          <w:bCs/>
          <w:sz w:val="24"/>
          <w:szCs w:val="24"/>
        </w:rPr>
        <w:t xml:space="preserve">Director (HR) </w:t>
      </w:r>
    </w:p>
    <w:p w14:paraId="680295F7" w14:textId="5C493A4A" w:rsidR="00783B86" w:rsidRDefault="00783B86" w:rsidP="00783B86">
      <w:pPr>
        <w:pStyle w:val="NoSpacing"/>
        <w:spacing w:line="276" w:lineRule="auto"/>
        <w:ind w:left="567"/>
        <w:rPr>
          <w:rFonts w:ascii="Times New Roman" w:hAnsi="Times New Roman" w:cs="Times New Roman"/>
          <w:b/>
          <w:bCs/>
          <w:sz w:val="24"/>
          <w:szCs w:val="24"/>
        </w:rPr>
      </w:pPr>
      <w:r w:rsidRPr="006E5D0E">
        <w:rPr>
          <w:rFonts w:ascii="Times New Roman" w:hAnsi="Times New Roman" w:cs="Times New Roman"/>
          <w:b/>
          <w:bCs/>
          <w:sz w:val="24"/>
          <w:szCs w:val="24"/>
        </w:rPr>
        <w:t xml:space="preserve">Unique Identification Authority of India (UIDAI) </w:t>
      </w:r>
    </w:p>
    <w:p w14:paraId="246E66AA" w14:textId="004E195B" w:rsidR="00783B86" w:rsidRDefault="00783B86" w:rsidP="00783B86">
      <w:pPr>
        <w:pStyle w:val="NoSpacing"/>
        <w:spacing w:line="276" w:lineRule="auto"/>
        <w:ind w:left="567"/>
        <w:rPr>
          <w:rFonts w:ascii="Times New Roman" w:hAnsi="Times New Roman" w:cs="Times New Roman"/>
          <w:b/>
          <w:bCs/>
          <w:sz w:val="24"/>
          <w:szCs w:val="24"/>
        </w:rPr>
      </w:pPr>
      <w:r w:rsidRPr="006E5D0E">
        <w:rPr>
          <w:rFonts w:ascii="Times New Roman" w:hAnsi="Times New Roman" w:cs="Times New Roman"/>
          <w:b/>
          <w:bCs/>
          <w:sz w:val="24"/>
          <w:szCs w:val="24"/>
        </w:rPr>
        <w:t xml:space="preserve">Regional Office, 6th Floor, East Block </w:t>
      </w:r>
    </w:p>
    <w:p w14:paraId="0AD8DFA3" w14:textId="672F301B" w:rsidR="00783B86" w:rsidRDefault="00783B86" w:rsidP="00783B86">
      <w:pPr>
        <w:pStyle w:val="NoSpacing"/>
        <w:spacing w:line="276" w:lineRule="auto"/>
        <w:ind w:left="567"/>
        <w:rPr>
          <w:rFonts w:ascii="Times New Roman" w:hAnsi="Times New Roman" w:cs="Times New Roman"/>
          <w:b/>
          <w:bCs/>
          <w:sz w:val="24"/>
          <w:szCs w:val="24"/>
        </w:rPr>
      </w:pPr>
      <w:r w:rsidRPr="006E5D0E">
        <w:rPr>
          <w:rFonts w:ascii="Times New Roman" w:hAnsi="Times New Roman" w:cs="Times New Roman"/>
          <w:b/>
          <w:bCs/>
          <w:sz w:val="24"/>
          <w:szCs w:val="24"/>
        </w:rPr>
        <w:t xml:space="preserve">Swarna Jayanthi Complex, Beside </w:t>
      </w:r>
      <w:proofErr w:type="spellStart"/>
      <w:r w:rsidRPr="006E5D0E">
        <w:rPr>
          <w:rFonts w:ascii="Times New Roman" w:hAnsi="Times New Roman" w:cs="Times New Roman"/>
          <w:b/>
          <w:bCs/>
          <w:sz w:val="24"/>
          <w:szCs w:val="24"/>
        </w:rPr>
        <w:t>Matrivanam</w:t>
      </w:r>
      <w:proofErr w:type="spellEnd"/>
    </w:p>
    <w:p w14:paraId="2FDB8D1D" w14:textId="4DEFB767" w:rsidR="00885CEC" w:rsidRDefault="00783B86" w:rsidP="00783B86">
      <w:pPr>
        <w:pStyle w:val="NoSpacing"/>
        <w:spacing w:line="276" w:lineRule="auto"/>
        <w:ind w:left="567"/>
        <w:rPr>
          <w:rFonts w:ascii="Times New Roman" w:hAnsi="Times New Roman" w:cs="Times New Roman"/>
          <w:b/>
          <w:bCs/>
          <w:sz w:val="24"/>
          <w:szCs w:val="24"/>
        </w:rPr>
      </w:pPr>
      <w:r w:rsidRPr="006E5D0E">
        <w:rPr>
          <w:rFonts w:ascii="Times New Roman" w:hAnsi="Times New Roman" w:cs="Times New Roman"/>
          <w:b/>
          <w:bCs/>
          <w:sz w:val="24"/>
          <w:szCs w:val="24"/>
        </w:rPr>
        <w:t>Ameerpet Hyderabad-500</w:t>
      </w:r>
      <w:r w:rsidR="00087D50">
        <w:rPr>
          <w:rFonts w:ascii="Times New Roman" w:hAnsi="Times New Roman" w:cs="Times New Roman"/>
          <w:b/>
          <w:bCs/>
          <w:sz w:val="24"/>
          <w:szCs w:val="24"/>
        </w:rPr>
        <w:t xml:space="preserve"> </w:t>
      </w:r>
      <w:r w:rsidRPr="006E5D0E">
        <w:rPr>
          <w:rFonts w:ascii="Times New Roman" w:hAnsi="Times New Roman" w:cs="Times New Roman"/>
          <w:b/>
          <w:bCs/>
          <w:sz w:val="24"/>
          <w:szCs w:val="24"/>
        </w:rPr>
        <w:t>038</w:t>
      </w:r>
    </w:p>
    <w:p w14:paraId="7E143A89" w14:textId="77777777" w:rsidR="00783B86" w:rsidRPr="00E3479A" w:rsidRDefault="00783B86" w:rsidP="00885CEC">
      <w:pPr>
        <w:pStyle w:val="NoSpacing"/>
        <w:spacing w:line="276" w:lineRule="auto"/>
        <w:ind w:left="-142"/>
        <w:rPr>
          <w:rFonts w:ascii="Times New Roman" w:hAnsi="Times New Roman" w:cs="Times New Roman"/>
          <w:sz w:val="24"/>
          <w:szCs w:val="24"/>
        </w:rPr>
      </w:pPr>
    </w:p>
    <w:p w14:paraId="14C16D1A" w14:textId="2C4B21AF" w:rsidR="00885CEC" w:rsidRPr="00E3479A" w:rsidRDefault="00885CEC" w:rsidP="00885CEC">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___</w:t>
      </w:r>
      <w:r>
        <w:rPr>
          <w:rFonts w:ascii="Times New Roman" w:hAnsi="Times New Roman" w:cs="Times New Roman"/>
          <w:sz w:val="24"/>
          <w:szCs w:val="24"/>
        </w:rPr>
        <w:t xml:space="preserve"> </w:t>
      </w:r>
      <w:proofErr w:type="gramStart"/>
      <w:r w:rsidR="00E0469F">
        <w:rPr>
          <w:rFonts w:ascii="Times New Roman" w:hAnsi="Times New Roman" w:cs="Times New Roman"/>
          <w:sz w:val="24"/>
          <w:szCs w:val="24"/>
        </w:rPr>
        <w:t>October</w:t>
      </w:r>
      <w:r>
        <w:rPr>
          <w:rFonts w:ascii="Times New Roman" w:hAnsi="Times New Roman" w:cs="Times New Roman"/>
          <w:sz w:val="24"/>
          <w:szCs w:val="24"/>
        </w:rPr>
        <w:t>,</w:t>
      </w:r>
      <w:proofErr w:type="gramEnd"/>
      <w:r>
        <w:rPr>
          <w:rFonts w:ascii="Times New Roman" w:hAnsi="Times New Roman" w:cs="Times New Roman"/>
          <w:sz w:val="24"/>
          <w:szCs w:val="24"/>
        </w:rPr>
        <w:t xml:space="preserve"> 2025</w:t>
      </w:r>
    </w:p>
    <w:p w14:paraId="5B833092" w14:textId="77777777" w:rsidR="00885CEC" w:rsidRPr="00E3479A" w:rsidRDefault="00885CEC" w:rsidP="00885CEC">
      <w:pPr>
        <w:pStyle w:val="NoSpacing"/>
        <w:spacing w:line="276" w:lineRule="auto"/>
        <w:rPr>
          <w:rFonts w:ascii="Times New Roman" w:hAnsi="Times New Roman" w:cs="Times New Roman"/>
          <w:sz w:val="24"/>
          <w:szCs w:val="24"/>
        </w:rPr>
      </w:pPr>
    </w:p>
    <w:p w14:paraId="52EB3EBC" w14:textId="77777777" w:rsidR="00885CEC" w:rsidRPr="00E3479A" w:rsidRDefault="00885CEC" w:rsidP="00885CEC">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14:paraId="25D28924" w14:textId="64B5E28F" w:rsidR="00885CEC" w:rsidRDefault="00885CEC" w:rsidP="00885CEC">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 </w:t>
      </w:r>
      <w:proofErr w:type="gramStart"/>
      <w:r w:rsidR="00E0469F">
        <w:rPr>
          <w:rFonts w:ascii="Times New Roman" w:hAnsi="Times New Roman" w:cs="Times New Roman"/>
          <w:sz w:val="24"/>
          <w:szCs w:val="24"/>
        </w:rPr>
        <w:t>October</w:t>
      </w:r>
      <w:r>
        <w:rPr>
          <w:rFonts w:ascii="Times New Roman" w:hAnsi="Times New Roman" w:cs="Times New Roman"/>
          <w:sz w:val="24"/>
          <w:szCs w:val="24"/>
        </w:rPr>
        <w:t>,</w:t>
      </w:r>
      <w:proofErr w:type="gramEnd"/>
      <w:r>
        <w:rPr>
          <w:rFonts w:ascii="Times New Roman" w:hAnsi="Times New Roman" w:cs="Times New Roman"/>
          <w:sz w:val="24"/>
          <w:szCs w:val="24"/>
        </w:rPr>
        <w:t xml:space="preserve"> 2025 and furnish details </w:t>
      </w:r>
      <w:r w:rsidRPr="00E3479A">
        <w:rPr>
          <w:rFonts w:ascii="Times New Roman" w:hAnsi="Times New Roman" w:cs="Times New Roman"/>
          <w:sz w:val="24"/>
          <w:szCs w:val="24"/>
        </w:rPr>
        <w:t>as under:</w:t>
      </w:r>
    </w:p>
    <w:p w14:paraId="18E3F190" w14:textId="77777777" w:rsidR="00885CEC" w:rsidRDefault="00885CEC" w:rsidP="00885CEC">
      <w:pPr>
        <w:pStyle w:val="NoSpacing"/>
        <w:numPr>
          <w:ilvl w:val="2"/>
          <w:numId w:val="11"/>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487"/>
        <w:gridCol w:w="4580"/>
      </w:tblGrid>
      <w:tr w:rsidR="00885CEC" w14:paraId="5300F126" w14:textId="77777777" w:rsidTr="00E06327">
        <w:tc>
          <w:tcPr>
            <w:tcW w:w="841" w:type="dxa"/>
          </w:tcPr>
          <w:p w14:paraId="7BB6DFB9" w14:textId="77777777" w:rsidR="00885CEC" w:rsidRDefault="00885CEC" w:rsidP="00C4209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487" w:type="dxa"/>
          </w:tcPr>
          <w:p w14:paraId="31B1C82D" w14:textId="77777777" w:rsidR="00885CEC" w:rsidRDefault="00885CEC" w:rsidP="00C4209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580" w:type="dxa"/>
          </w:tcPr>
          <w:p w14:paraId="0C592584" w14:textId="77777777" w:rsidR="00885CEC" w:rsidRDefault="00885CEC" w:rsidP="00C4209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Location preference </w:t>
            </w:r>
          </w:p>
        </w:tc>
      </w:tr>
      <w:tr w:rsidR="00E06327" w14:paraId="798A96BF" w14:textId="77777777" w:rsidTr="00430A12">
        <w:trPr>
          <w:trHeight w:val="397"/>
        </w:trPr>
        <w:tc>
          <w:tcPr>
            <w:tcW w:w="841" w:type="dxa"/>
          </w:tcPr>
          <w:p w14:paraId="6630217C" w14:textId="77777777" w:rsidR="00E06327" w:rsidRDefault="00E06327" w:rsidP="00C4209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487" w:type="dxa"/>
          </w:tcPr>
          <w:p w14:paraId="5F81745A" w14:textId="567D3E88" w:rsidR="00E06327" w:rsidRDefault="00E06327" w:rsidP="00C4209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Assistant Section Officer</w:t>
            </w:r>
          </w:p>
        </w:tc>
        <w:tc>
          <w:tcPr>
            <w:tcW w:w="4580" w:type="dxa"/>
          </w:tcPr>
          <w:p w14:paraId="04598687" w14:textId="682B571B" w:rsidR="00E06327" w:rsidRDefault="00E06327" w:rsidP="00430A1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UIDAI </w:t>
            </w:r>
            <w:r w:rsidR="00430A12">
              <w:rPr>
                <w:rFonts w:ascii="Times New Roman" w:hAnsi="Times New Roman" w:cs="Times New Roman"/>
                <w:sz w:val="24"/>
                <w:szCs w:val="24"/>
              </w:rPr>
              <w:t>State Office, Bhubaneswar</w:t>
            </w:r>
          </w:p>
        </w:tc>
      </w:tr>
    </w:tbl>
    <w:p w14:paraId="1190B88B" w14:textId="77777777" w:rsidR="00885CEC" w:rsidRPr="00D43172" w:rsidRDefault="00885CEC" w:rsidP="00885CEC">
      <w:pPr>
        <w:pStyle w:val="NoSpacing"/>
        <w:spacing w:line="276" w:lineRule="auto"/>
        <w:ind w:left="426"/>
        <w:rPr>
          <w:rFonts w:ascii="Times New Roman" w:hAnsi="Times New Roman" w:cs="Times New Roman"/>
          <w:sz w:val="24"/>
          <w:szCs w:val="24"/>
        </w:rPr>
      </w:pPr>
    </w:p>
    <w:p w14:paraId="78046CB5" w14:textId="77777777" w:rsidR="00885CEC" w:rsidRPr="00E3479A" w:rsidRDefault="00885CEC" w:rsidP="00885CEC">
      <w:pPr>
        <w:pStyle w:val="NoSpacing"/>
        <w:numPr>
          <w:ilvl w:val="2"/>
          <w:numId w:val="11"/>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Style w:val="TableGrid"/>
        <w:tblW w:w="9214" w:type="dxa"/>
        <w:tblLayout w:type="fixed"/>
        <w:tblLook w:val="04A0" w:firstRow="1" w:lastRow="0" w:firstColumn="1" w:lastColumn="0" w:noHBand="0" w:noVBand="1"/>
      </w:tblPr>
      <w:tblGrid>
        <w:gridCol w:w="709"/>
        <w:gridCol w:w="1559"/>
        <w:gridCol w:w="562"/>
        <w:gridCol w:w="147"/>
        <w:gridCol w:w="709"/>
        <w:gridCol w:w="704"/>
        <w:gridCol w:w="430"/>
        <w:gridCol w:w="248"/>
        <w:gridCol w:w="177"/>
        <w:gridCol w:w="142"/>
        <w:gridCol w:w="283"/>
        <w:gridCol w:w="89"/>
        <w:gridCol w:w="53"/>
        <w:gridCol w:w="638"/>
        <w:gridCol w:w="354"/>
        <w:gridCol w:w="142"/>
        <w:gridCol w:w="142"/>
        <w:gridCol w:w="53"/>
        <w:gridCol w:w="691"/>
        <w:gridCol w:w="691"/>
        <w:gridCol w:w="691"/>
      </w:tblGrid>
      <w:tr w:rsidR="00885CEC" w:rsidRPr="00E3479A" w14:paraId="4D7257E4" w14:textId="77777777" w:rsidTr="00C4209F">
        <w:tc>
          <w:tcPr>
            <w:tcW w:w="709" w:type="dxa"/>
          </w:tcPr>
          <w:p w14:paraId="5CCB4F24"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14:paraId="7EA80DC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14:paraId="1025E5F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2"/>
          </w:tcPr>
          <w:p w14:paraId="18F2DCDD"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14:paraId="380FD85C"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p w14:paraId="52EC259A"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p w14:paraId="486B592A"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14:paraId="59488064"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885CEC" w:rsidRPr="00E3479A" w14:paraId="37438576" w14:textId="77777777" w:rsidTr="00630E3C">
        <w:trPr>
          <w:trHeight w:val="300"/>
        </w:trPr>
        <w:tc>
          <w:tcPr>
            <w:tcW w:w="709" w:type="dxa"/>
            <w:vMerge w:val="restart"/>
          </w:tcPr>
          <w:p w14:paraId="36A29E52"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14:paraId="17A0772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4" w:type="dxa"/>
          </w:tcPr>
          <w:p w14:paraId="0206B71C" w14:textId="77777777" w:rsidR="00885CEC" w:rsidRPr="007C1BE9"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22" w:type="dxa"/>
            <w:gridSpan w:val="7"/>
          </w:tcPr>
          <w:p w14:paraId="56AB4E4A" w14:textId="77777777" w:rsidR="00885CEC" w:rsidRPr="007C1BE9"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14:paraId="04E751AB" w14:textId="77777777" w:rsidR="00885CEC" w:rsidRPr="007C1BE9"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14:paraId="3934BD0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r>
      <w:tr w:rsidR="00885CEC" w:rsidRPr="00E3479A" w14:paraId="58CB368E" w14:textId="77777777" w:rsidTr="00630E3C">
        <w:trPr>
          <w:trHeight w:val="360"/>
        </w:trPr>
        <w:tc>
          <w:tcPr>
            <w:tcW w:w="709" w:type="dxa"/>
            <w:vMerge/>
          </w:tcPr>
          <w:p w14:paraId="3463DF4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14:paraId="76787CD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4" w:type="dxa"/>
          </w:tcPr>
          <w:p w14:paraId="075AB8E6"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422" w:type="dxa"/>
            <w:gridSpan w:val="7"/>
          </w:tcPr>
          <w:p w14:paraId="3E741337"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14:paraId="0611FFA6"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14:paraId="7B892E89"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r>
      <w:tr w:rsidR="00885CEC" w:rsidRPr="00E3479A" w14:paraId="1D53D136" w14:textId="77777777" w:rsidTr="00630E3C">
        <w:trPr>
          <w:trHeight w:val="195"/>
        </w:trPr>
        <w:tc>
          <w:tcPr>
            <w:tcW w:w="709" w:type="dxa"/>
            <w:vMerge w:val="restart"/>
          </w:tcPr>
          <w:p w14:paraId="06F8B7F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14:paraId="0EB5173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704" w:type="dxa"/>
          </w:tcPr>
          <w:p w14:paraId="5447F56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78" w:type="dxa"/>
            <w:gridSpan w:val="2"/>
          </w:tcPr>
          <w:p w14:paraId="679DCC7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2BB950C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7F5D164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312C3A7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08CAF81E"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D9D3C0F"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4160F4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5F991DC9" w14:textId="77777777" w:rsidTr="00630E3C">
        <w:trPr>
          <w:trHeight w:val="242"/>
        </w:trPr>
        <w:tc>
          <w:tcPr>
            <w:tcW w:w="709" w:type="dxa"/>
            <w:vMerge/>
          </w:tcPr>
          <w:p w14:paraId="338DB89E"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EF0617C"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4" w:type="dxa"/>
          </w:tcPr>
          <w:p w14:paraId="46D8B4F4"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78" w:type="dxa"/>
            <w:gridSpan w:val="2"/>
          </w:tcPr>
          <w:p w14:paraId="02A2C57E"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397F25E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5DDCD792"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7C46DAAC"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453FE222"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3ED310B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4233FDB7"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885CEC" w:rsidRPr="00E3479A" w14:paraId="3F8EF21D" w14:textId="77777777" w:rsidTr="00630E3C">
        <w:trPr>
          <w:trHeight w:val="260"/>
        </w:trPr>
        <w:tc>
          <w:tcPr>
            <w:tcW w:w="709" w:type="dxa"/>
            <w:vMerge w:val="restart"/>
          </w:tcPr>
          <w:p w14:paraId="10188CBA"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14:paraId="18DB73D8"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704" w:type="dxa"/>
          </w:tcPr>
          <w:p w14:paraId="35F7E8C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78" w:type="dxa"/>
            <w:gridSpan w:val="2"/>
          </w:tcPr>
          <w:p w14:paraId="02A9124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2B2FD3D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64DDA31C"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25C7642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6D592299"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0F9134E8"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50A75C5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594DAD9D" w14:textId="77777777" w:rsidTr="00630E3C">
        <w:trPr>
          <w:trHeight w:val="287"/>
        </w:trPr>
        <w:tc>
          <w:tcPr>
            <w:tcW w:w="709" w:type="dxa"/>
            <w:vMerge/>
          </w:tcPr>
          <w:p w14:paraId="69EB2151"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7C6A180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4" w:type="dxa"/>
          </w:tcPr>
          <w:p w14:paraId="0D280109"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78" w:type="dxa"/>
            <w:gridSpan w:val="2"/>
          </w:tcPr>
          <w:p w14:paraId="52BC76EF"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232B7F4D"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56BF6398"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075CA805"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8A68D94"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8921E5C"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18A3A716"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885CEC" w:rsidRPr="00E3479A" w14:paraId="57C2F9E9" w14:textId="77777777" w:rsidTr="00C4209F">
        <w:trPr>
          <w:trHeight w:val="143"/>
        </w:trPr>
        <w:tc>
          <w:tcPr>
            <w:tcW w:w="709" w:type="dxa"/>
            <w:vMerge w:val="restart"/>
          </w:tcPr>
          <w:p w14:paraId="140A49D6"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14:paraId="69BF5C8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6"/>
          </w:tcPr>
          <w:p w14:paraId="6D4C787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14:paraId="29B6182B"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49C9E03E"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60AC945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F12D01D" w14:textId="77777777" w:rsidTr="00C4209F">
        <w:trPr>
          <w:trHeight w:val="143"/>
        </w:trPr>
        <w:tc>
          <w:tcPr>
            <w:tcW w:w="709" w:type="dxa"/>
            <w:vMerge/>
          </w:tcPr>
          <w:p w14:paraId="6DFA3D9A"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41A349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6"/>
          </w:tcPr>
          <w:p w14:paraId="6C60FB4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14:paraId="5F95560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541C4692" w14:textId="77777777" w:rsidTr="00C4209F">
        <w:trPr>
          <w:trHeight w:val="143"/>
        </w:trPr>
        <w:tc>
          <w:tcPr>
            <w:tcW w:w="709" w:type="dxa"/>
            <w:vMerge/>
          </w:tcPr>
          <w:p w14:paraId="0FC6ECDD"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D79855E"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6"/>
          </w:tcPr>
          <w:p w14:paraId="19FE5200"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14:paraId="4C9C7E39" w14:textId="77777777" w:rsidR="00885CEC" w:rsidRPr="00E3479A" w:rsidRDefault="00885CEC" w:rsidP="00C4209F">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14:paraId="2AA341B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4D4C5404" w14:textId="77777777" w:rsidTr="00C4209F">
        <w:trPr>
          <w:trHeight w:val="385"/>
        </w:trPr>
        <w:tc>
          <w:tcPr>
            <w:tcW w:w="709" w:type="dxa"/>
            <w:vMerge w:val="restart"/>
          </w:tcPr>
          <w:p w14:paraId="5BCC2102"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0"/>
          </w:tcPr>
          <w:p w14:paraId="411B3EF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885CEC" w:rsidRPr="00E3479A" w14:paraId="075804A0" w14:textId="77777777" w:rsidTr="00C4209F">
        <w:trPr>
          <w:trHeight w:val="49"/>
        </w:trPr>
        <w:tc>
          <w:tcPr>
            <w:tcW w:w="709" w:type="dxa"/>
            <w:vMerge/>
          </w:tcPr>
          <w:p w14:paraId="043FEAB5"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231BDFA6"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tcPr>
          <w:p w14:paraId="7F5F982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Year</w:t>
            </w:r>
          </w:p>
        </w:tc>
        <w:tc>
          <w:tcPr>
            <w:tcW w:w="2410" w:type="dxa"/>
            <w:gridSpan w:val="6"/>
          </w:tcPr>
          <w:p w14:paraId="115C0601"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tcPr>
          <w:p w14:paraId="125F09F1" w14:textId="77777777" w:rsidR="00885CEC" w:rsidRPr="00E3479A" w:rsidRDefault="00885CEC" w:rsidP="00C4209F">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tcPr>
          <w:p w14:paraId="630D1128"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885CEC" w:rsidRPr="00E3479A" w14:paraId="03FA97DD" w14:textId="77777777" w:rsidTr="00C4209F">
        <w:trPr>
          <w:trHeight w:val="48"/>
        </w:trPr>
        <w:tc>
          <w:tcPr>
            <w:tcW w:w="709" w:type="dxa"/>
            <w:vMerge/>
          </w:tcPr>
          <w:p w14:paraId="56B6207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408C48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7F696C6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0A71809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3F5E14F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17571CD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B0F83FA" w14:textId="77777777" w:rsidTr="00C4209F">
        <w:trPr>
          <w:trHeight w:val="48"/>
        </w:trPr>
        <w:tc>
          <w:tcPr>
            <w:tcW w:w="709" w:type="dxa"/>
            <w:vMerge/>
          </w:tcPr>
          <w:p w14:paraId="3FA0A36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0A936AE"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46A374A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07BECA1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3D5AA5C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59966E3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4E669C46" w14:textId="77777777" w:rsidTr="00C4209F">
        <w:trPr>
          <w:trHeight w:val="48"/>
        </w:trPr>
        <w:tc>
          <w:tcPr>
            <w:tcW w:w="709" w:type="dxa"/>
            <w:vMerge/>
          </w:tcPr>
          <w:p w14:paraId="1D47170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4B4ABE68"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0D77805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3C8333F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106C701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2B148CB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5A74BC92" w14:textId="77777777" w:rsidTr="00C4209F">
        <w:trPr>
          <w:trHeight w:val="48"/>
        </w:trPr>
        <w:tc>
          <w:tcPr>
            <w:tcW w:w="709" w:type="dxa"/>
            <w:vMerge/>
          </w:tcPr>
          <w:p w14:paraId="5185FCD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C410AD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064A7C7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295428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6325634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2C5F2E0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23F19623" w14:textId="77777777" w:rsidTr="00C4209F">
        <w:trPr>
          <w:trHeight w:val="48"/>
        </w:trPr>
        <w:tc>
          <w:tcPr>
            <w:tcW w:w="709" w:type="dxa"/>
            <w:vMerge/>
          </w:tcPr>
          <w:p w14:paraId="4B730F9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829286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7E000BD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2D37D8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66830A3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4C2AE07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2E3504D6" w14:textId="77777777" w:rsidTr="001B3A15">
        <w:tc>
          <w:tcPr>
            <w:tcW w:w="709" w:type="dxa"/>
          </w:tcPr>
          <w:p w14:paraId="061987F2" w14:textId="77777777" w:rsidR="00885CEC" w:rsidRPr="00F9675B"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2121" w:type="dxa"/>
            <w:gridSpan w:val="2"/>
          </w:tcPr>
          <w:p w14:paraId="1C81107B" w14:textId="77777777" w:rsidR="00885CEC" w:rsidRPr="00F9675B"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384" w:type="dxa"/>
            <w:gridSpan w:val="18"/>
          </w:tcPr>
          <w:p w14:paraId="70FC8FC9"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70F7B5F2" w14:textId="77777777" w:rsidR="001B3A15" w:rsidRDefault="001B3A15" w:rsidP="00C4209F">
            <w:pPr>
              <w:widowControl w:val="0"/>
              <w:overflowPunct w:val="0"/>
              <w:autoSpaceDE w:val="0"/>
              <w:autoSpaceDN w:val="0"/>
              <w:adjustRightInd w:val="0"/>
              <w:ind w:right="-45"/>
              <w:rPr>
                <w:rFonts w:ascii="Times New Roman" w:hAnsi="Times New Roman" w:cs="Times New Roman"/>
                <w:sz w:val="24"/>
                <w:szCs w:val="24"/>
              </w:rPr>
            </w:pPr>
          </w:p>
          <w:p w14:paraId="6AAE7BC0" w14:textId="77777777" w:rsidR="001B3A15" w:rsidRDefault="001B3A15" w:rsidP="00C4209F">
            <w:pPr>
              <w:widowControl w:val="0"/>
              <w:overflowPunct w:val="0"/>
              <w:autoSpaceDE w:val="0"/>
              <w:autoSpaceDN w:val="0"/>
              <w:adjustRightInd w:val="0"/>
              <w:ind w:right="-45"/>
              <w:rPr>
                <w:rFonts w:ascii="Times New Roman" w:hAnsi="Times New Roman" w:cs="Times New Roman"/>
                <w:sz w:val="24"/>
                <w:szCs w:val="24"/>
              </w:rPr>
            </w:pPr>
          </w:p>
          <w:p w14:paraId="008CDE51" w14:textId="77777777" w:rsidR="001B3A15" w:rsidRDefault="001B3A15" w:rsidP="00C4209F">
            <w:pPr>
              <w:widowControl w:val="0"/>
              <w:overflowPunct w:val="0"/>
              <w:autoSpaceDE w:val="0"/>
              <w:autoSpaceDN w:val="0"/>
              <w:adjustRightInd w:val="0"/>
              <w:ind w:right="-45"/>
              <w:rPr>
                <w:rFonts w:ascii="Times New Roman" w:hAnsi="Times New Roman" w:cs="Times New Roman"/>
                <w:sz w:val="24"/>
                <w:szCs w:val="24"/>
              </w:rPr>
            </w:pPr>
          </w:p>
          <w:p w14:paraId="1E61EFB0" w14:textId="77777777" w:rsidR="001B3A15" w:rsidRPr="00E3479A" w:rsidRDefault="001B3A15"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178EA10D" w14:textId="77777777" w:rsidTr="00C4209F">
        <w:tc>
          <w:tcPr>
            <w:tcW w:w="709" w:type="dxa"/>
            <w:vMerge w:val="restart"/>
          </w:tcPr>
          <w:p w14:paraId="43074DAC" w14:textId="0F51EED1"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2.8</w:t>
            </w:r>
          </w:p>
        </w:tc>
        <w:tc>
          <w:tcPr>
            <w:tcW w:w="8505" w:type="dxa"/>
            <w:gridSpan w:val="20"/>
          </w:tcPr>
          <w:p w14:paraId="0A3BA7B7"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14:paraId="2D9DBDF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885CEC" w:rsidRPr="00E3479A" w14:paraId="6669B80F" w14:textId="77777777" w:rsidTr="00C4209F">
        <w:trPr>
          <w:trHeight w:val="57"/>
        </w:trPr>
        <w:tc>
          <w:tcPr>
            <w:tcW w:w="709" w:type="dxa"/>
            <w:vMerge/>
          </w:tcPr>
          <w:p w14:paraId="55C53927"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tcPr>
          <w:p w14:paraId="0A2E674F"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roofErr w:type="spellStart"/>
            <w:r w:rsidRPr="00E3479A">
              <w:rPr>
                <w:rFonts w:ascii="Times New Roman" w:hAnsi="Times New Roman" w:cs="Times New Roman"/>
                <w:sz w:val="24"/>
                <w:szCs w:val="24"/>
              </w:rPr>
              <w:t>Organisation</w:t>
            </w:r>
            <w:proofErr w:type="spellEnd"/>
          </w:p>
        </w:tc>
        <w:tc>
          <w:tcPr>
            <w:tcW w:w="1418" w:type="dxa"/>
            <w:gridSpan w:val="3"/>
            <w:vMerge w:val="restart"/>
          </w:tcPr>
          <w:p w14:paraId="313E08E2"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8"/>
          </w:tcPr>
          <w:p w14:paraId="33E78F02"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14:paraId="55660F73"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tcPr>
          <w:p w14:paraId="476B92CE"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tcPr>
          <w:p w14:paraId="04EBD57C"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885CEC" w:rsidRPr="00E3479A" w14:paraId="1A45254E" w14:textId="77777777" w:rsidTr="00C4209F">
        <w:trPr>
          <w:trHeight w:val="56"/>
        </w:trPr>
        <w:tc>
          <w:tcPr>
            <w:tcW w:w="709" w:type="dxa"/>
            <w:vMerge/>
          </w:tcPr>
          <w:p w14:paraId="00C6F24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14:paraId="6B48D3D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14:paraId="63F5028E"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496FE038"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14:paraId="63F9ADFE"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14:paraId="7C94C77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14:paraId="72B4B9B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6BC5B015" w14:textId="77777777" w:rsidTr="00C4209F">
        <w:trPr>
          <w:trHeight w:val="56"/>
        </w:trPr>
        <w:tc>
          <w:tcPr>
            <w:tcW w:w="709" w:type="dxa"/>
            <w:vMerge/>
          </w:tcPr>
          <w:p w14:paraId="69B4DF0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ADBEFA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285755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14F27F3E"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60826B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71C144D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BCCC75E"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1E7AE591"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032EA244" w14:textId="77777777" w:rsidTr="00C4209F">
        <w:trPr>
          <w:trHeight w:val="56"/>
        </w:trPr>
        <w:tc>
          <w:tcPr>
            <w:tcW w:w="709" w:type="dxa"/>
            <w:vMerge/>
          </w:tcPr>
          <w:p w14:paraId="1A010F9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5C0C8C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FE39D3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1A120FE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41FA00F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2F03E5F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36D1C83"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4399ED3A"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3653EEAF" w14:textId="77777777" w:rsidTr="00C4209F">
        <w:trPr>
          <w:trHeight w:val="56"/>
        </w:trPr>
        <w:tc>
          <w:tcPr>
            <w:tcW w:w="709" w:type="dxa"/>
            <w:vMerge/>
          </w:tcPr>
          <w:p w14:paraId="2F13B62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2402A3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2A0A9B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389AD51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6EE0C3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55704D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3C88615B"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4661F07E"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41B50F3E" w14:textId="77777777" w:rsidTr="00C4209F">
        <w:trPr>
          <w:trHeight w:val="56"/>
        </w:trPr>
        <w:tc>
          <w:tcPr>
            <w:tcW w:w="709" w:type="dxa"/>
            <w:vMerge/>
          </w:tcPr>
          <w:p w14:paraId="4CF8926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71569A8"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0B8355FC"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4886531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42DF86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529ECAC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5E7D53E"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30D6F656"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BC1B092" w14:textId="77777777" w:rsidTr="00C4209F">
        <w:trPr>
          <w:trHeight w:val="56"/>
        </w:trPr>
        <w:tc>
          <w:tcPr>
            <w:tcW w:w="709" w:type="dxa"/>
            <w:vMerge/>
          </w:tcPr>
          <w:p w14:paraId="5A169ABC"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03AF6A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6114AAF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70EFF18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4012283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39E24E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825C913"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34FA2747"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0133F915" w14:textId="77777777" w:rsidTr="00C4209F">
        <w:trPr>
          <w:trHeight w:val="56"/>
        </w:trPr>
        <w:tc>
          <w:tcPr>
            <w:tcW w:w="709" w:type="dxa"/>
            <w:vMerge/>
          </w:tcPr>
          <w:p w14:paraId="509FD2D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E67667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7FD34C4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6821561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1EFBF2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584904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73BDB7A"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09A10470"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2F3F0D77" w14:textId="77777777" w:rsidTr="00C4209F">
        <w:trPr>
          <w:trHeight w:val="56"/>
        </w:trPr>
        <w:tc>
          <w:tcPr>
            <w:tcW w:w="709" w:type="dxa"/>
            <w:vMerge/>
          </w:tcPr>
          <w:p w14:paraId="41E75D8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63FC58D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62E9100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2218301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14FA870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6A1ADDC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3B9F02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1302EE14" w14:textId="77777777" w:rsidTr="00C4209F">
        <w:trPr>
          <w:trHeight w:val="56"/>
        </w:trPr>
        <w:tc>
          <w:tcPr>
            <w:tcW w:w="709" w:type="dxa"/>
            <w:vMerge/>
          </w:tcPr>
          <w:p w14:paraId="20F46D6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C15630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B84EB3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75419258"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F983E9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3EA6142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CDC5CD4"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0460DCCA"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49C86A1D" w14:textId="77777777" w:rsidTr="00C4209F">
        <w:trPr>
          <w:trHeight w:val="279"/>
        </w:trPr>
        <w:tc>
          <w:tcPr>
            <w:tcW w:w="709" w:type="dxa"/>
            <w:vMerge w:val="restart"/>
          </w:tcPr>
          <w:p w14:paraId="72742DAF"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6E098A28"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7"/>
          </w:tcPr>
          <w:p w14:paraId="7F061CD5"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tcPr>
          <w:p w14:paraId="288D24C5"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885CEC" w:rsidRPr="00E3479A" w14:paraId="27D6C3E4" w14:textId="77777777" w:rsidTr="00C4209F">
        <w:trPr>
          <w:trHeight w:val="278"/>
        </w:trPr>
        <w:tc>
          <w:tcPr>
            <w:tcW w:w="709" w:type="dxa"/>
            <w:vMerge/>
          </w:tcPr>
          <w:p w14:paraId="289BBE7E"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79E7A71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7"/>
          </w:tcPr>
          <w:p w14:paraId="4701E37D"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14:paraId="2E810CDA"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r>
      <w:tr w:rsidR="00885CEC" w:rsidRPr="00E3479A" w14:paraId="46473BBB" w14:textId="77777777" w:rsidTr="00630E3C">
        <w:trPr>
          <w:trHeight w:val="980"/>
        </w:trPr>
        <w:tc>
          <w:tcPr>
            <w:tcW w:w="709" w:type="dxa"/>
            <w:vMerge w:val="restart"/>
          </w:tcPr>
          <w:p w14:paraId="7525BA3F"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14:paraId="4366FA7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2" w:type="dxa"/>
            <w:gridSpan w:val="4"/>
          </w:tcPr>
          <w:p w14:paraId="60A3C9E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24" w:type="dxa"/>
            <w:gridSpan w:val="15"/>
          </w:tcPr>
          <w:p w14:paraId="0685638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26B2E324" w14:textId="77777777" w:rsidTr="00630E3C">
        <w:trPr>
          <w:trHeight w:val="971"/>
        </w:trPr>
        <w:tc>
          <w:tcPr>
            <w:tcW w:w="709" w:type="dxa"/>
            <w:vMerge/>
          </w:tcPr>
          <w:p w14:paraId="35CB560B"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54B0A70E"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122" w:type="dxa"/>
            <w:gridSpan w:val="4"/>
          </w:tcPr>
          <w:p w14:paraId="1805B3B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24" w:type="dxa"/>
            <w:gridSpan w:val="15"/>
          </w:tcPr>
          <w:p w14:paraId="2DCCD92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4C76B557" w14:textId="77777777" w:rsidTr="00630E3C">
        <w:trPr>
          <w:trHeight w:val="320"/>
        </w:trPr>
        <w:tc>
          <w:tcPr>
            <w:tcW w:w="709" w:type="dxa"/>
            <w:vMerge w:val="restart"/>
          </w:tcPr>
          <w:p w14:paraId="37C0A43C" w14:textId="77777777" w:rsidR="00885CEC" w:rsidRPr="00E3479A"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w:t>
            </w:r>
            <w:r w:rsidRPr="00E3479A">
              <w:rPr>
                <w:rFonts w:ascii="Times New Roman" w:hAnsi="Times New Roman" w:cs="Times New Roman"/>
                <w:sz w:val="24"/>
                <w:szCs w:val="24"/>
              </w:rPr>
              <w:t>1</w:t>
            </w:r>
            <w:r>
              <w:rPr>
                <w:rFonts w:ascii="Times New Roman" w:hAnsi="Times New Roman" w:cs="Times New Roman"/>
                <w:sz w:val="24"/>
                <w:szCs w:val="24"/>
              </w:rPr>
              <w:t>1</w:t>
            </w:r>
          </w:p>
        </w:tc>
        <w:tc>
          <w:tcPr>
            <w:tcW w:w="1559" w:type="dxa"/>
            <w:vMerge w:val="restart"/>
          </w:tcPr>
          <w:p w14:paraId="7469689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2" w:type="dxa"/>
            <w:gridSpan w:val="4"/>
          </w:tcPr>
          <w:p w14:paraId="0ADD433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24" w:type="dxa"/>
            <w:gridSpan w:val="15"/>
          </w:tcPr>
          <w:p w14:paraId="6567716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55C0FE8F" w14:textId="77777777" w:rsidTr="00630E3C">
        <w:trPr>
          <w:trHeight w:val="313"/>
        </w:trPr>
        <w:tc>
          <w:tcPr>
            <w:tcW w:w="709" w:type="dxa"/>
            <w:vMerge/>
          </w:tcPr>
          <w:p w14:paraId="0117AF8A" w14:textId="77777777" w:rsidR="00885CEC" w:rsidRPr="00E3479A"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04B5E7F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122" w:type="dxa"/>
            <w:gridSpan w:val="4"/>
          </w:tcPr>
          <w:p w14:paraId="51900C3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24" w:type="dxa"/>
            <w:gridSpan w:val="15"/>
          </w:tcPr>
          <w:p w14:paraId="1E30EB5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0FA56763" w14:textId="77777777" w:rsidTr="00630E3C">
        <w:trPr>
          <w:trHeight w:val="393"/>
        </w:trPr>
        <w:tc>
          <w:tcPr>
            <w:tcW w:w="709" w:type="dxa"/>
            <w:vMerge/>
          </w:tcPr>
          <w:p w14:paraId="67F29641" w14:textId="77777777" w:rsidR="00885CEC" w:rsidRPr="00E3479A"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607B217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122" w:type="dxa"/>
            <w:gridSpan w:val="4"/>
          </w:tcPr>
          <w:p w14:paraId="6EBEC01E"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proofErr w:type="spellStart"/>
            <w:r>
              <w:rPr>
                <w:rFonts w:ascii="Times New Roman" w:hAnsi="Times New Roman" w:cs="Times New Roman"/>
                <w:sz w:val="24"/>
                <w:szCs w:val="24"/>
              </w:rPr>
              <w:t>organis</w:t>
            </w:r>
            <w:r w:rsidRPr="00E3479A">
              <w:rPr>
                <w:rFonts w:ascii="Times New Roman" w:hAnsi="Times New Roman" w:cs="Times New Roman"/>
                <w:sz w:val="24"/>
                <w:szCs w:val="24"/>
              </w:rPr>
              <w:t>ation</w:t>
            </w:r>
            <w:proofErr w:type="spellEnd"/>
            <w:r w:rsidRPr="00E3479A">
              <w:rPr>
                <w:rFonts w:ascii="Times New Roman" w:hAnsi="Times New Roman" w:cs="Times New Roman"/>
                <w:sz w:val="24"/>
                <w:szCs w:val="24"/>
              </w:rPr>
              <w:t xml:space="preserve">: </w:t>
            </w:r>
          </w:p>
        </w:tc>
        <w:tc>
          <w:tcPr>
            <w:tcW w:w="4824" w:type="dxa"/>
            <w:gridSpan w:val="15"/>
          </w:tcPr>
          <w:p w14:paraId="26DD377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1A653A8A" w14:textId="77777777" w:rsidTr="00C4209F">
        <w:trPr>
          <w:trHeight w:val="393"/>
        </w:trPr>
        <w:tc>
          <w:tcPr>
            <w:tcW w:w="709" w:type="dxa"/>
          </w:tcPr>
          <w:p w14:paraId="577BF94F" w14:textId="77777777" w:rsidR="00885CEC" w:rsidRPr="00E3479A"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14:paraId="4A183C5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19"/>
          </w:tcPr>
          <w:p w14:paraId="1ECEC97E"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7E14A6FC"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795704E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17CA335" w14:textId="77777777" w:rsidTr="00C4209F">
        <w:trPr>
          <w:trHeight w:val="393"/>
        </w:trPr>
        <w:tc>
          <w:tcPr>
            <w:tcW w:w="709" w:type="dxa"/>
          </w:tcPr>
          <w:p w14:paraId="38838165" w14:textId="77777777" w:rsidR="00885CEC" w:rsidRPr="00E3479A"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14:paraId="2807E18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19"/>
          </w:tcPr>
          <w:p w14:paraId="51649A3D"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1B7E02F5"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4C4440F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2A1F133B" w14:textId="77777777" w:rsidTr="00C4209F">
        <w:trPr>
          <w:trHeight w:val="393"/>
        </w:trPr>
        <w:tc>
          <w:tcPr>
            <w:tcW w:w="709" w:type="dxa"/>
            <w:vMerge w:val="restart"/>
          </w:tcPr>
          <w:p w14:paraId="558E2EE6" w14:textId="77777777" w:rsidR="00885CEC"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vMerge w:val="restart"/>
          </w:tcPr>
          <w:p w14:paraId="4AAA172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14:paraId="7A462434"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6"/>
          </w:tcPr>
          <w:p w14:paraId="6FE7C936"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18F3EC3" w14:textId="77777777" w:rsidTr="00C4209F">
        <w:trPr>
          <w:trHeight w:val="393"/>
        </w:trPr>
        <w:tc>
          <w:tcPr>
            <w:tcW w:w="709" w:type="dxa"/>
            <w:vMerge/>
          </w:tcPr>
          <w:p w14:paraId="05318698" w14:textId="77777777" w:rsidR="00885CEC"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5805259F"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8812BA3"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6"/>
          </w:tcPr>
          <w:p w14:paraId="6E73F51D"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A8DE63A" w14:textId="77777777" w:rsidTr="00C4209F">
        <w:trPr>
          <w:trHeight w:val="393"/>
        </w:trPr>
        <w:tc>
          <w:tcPr>
            <w:tcW w:w="709" w:type="dxa"/>
            <w:vMerge/>
          </w:tcPr>
          <w:p w14:paraId="1F67A7F7" w14:textId="77777777" w:rsidR="00885CEC"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66A3829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29D5250F"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6"/>
          </w:tcPr>
          <w:p w14:paraId="70FB7A40"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052558A0" w14:textId="77777777" w:rsidTr="00C4209F">
        <w:trPr>
          <w:trHeight w:val="393"/>
        </w:trPr>
        <w:tc>
          <w:tcPr>
            <w:tcW w:w="709" w:type="dxa"/>
            <w:vMerge/>
          </w:tcPr>
          <w:p w14:paraId="30C63E60" w14:textId="77777777" w:rsidR="00885CEC"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4053B3B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6622D204"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6"/>
          </w:tcPr>
          <w:p w14:paraId="60DFCF6C"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bl>
    <w:p w14:paraId="04C5A54E" w14:textId="77777777" w:rsidR="00885CEC" w:rsidRDefault="00885CEC" w:rsidP="00885CEC">
      <w:pPr>
        <w:rPr>
          <w:rFonts w:ascii="Times New Roman" w:hAnsi="Times New Roman" w:cs="Times New Roman"/>
          <w:szCs w:val="22"/>
        </w:rPr>
      </w:pPr>
    </w:p>
    <w:p w14:paraId="2D635723" w14:textId="77777777" w:rsidR="00885CEC" w:rsidRDefault="00885CEC" w:rsidP="00885CEC">
      <w:pPr>
        <w:pStyle w:val="NoSpacing"/>
        <w:numPr>
          <w:ilvl w:val="2"/>
          <w:numId w:val="11"/>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Details regarding eligibility for post</w:t>
      </w:r>
      <w:r>
        <w:rPr>
          <w:rFonts w:ascii="Times New Roman" w:hAnsi="Times New Roman" w:cs="Times New Roman"/>
          <w:i/>
          <w:iCs/>
          <w:sz w:val="24"/>
          <w:szCs w:val="24"/>
        </w:rPr>
        <w:t>(s)</w:t>
      </w:r>
      <w:r w:rsidRPr="007129E2">
        <w:rPr>
          <w:rFonts w:ascii="Times New Roman" w:hAnsi="Times New Roman" w:cs="Times New Roman"/>
          <w:i/>
          <w:iCs/>
          <w:sz w:val="24"/>
          <w:szCs w:val="24"/>
        </w:rPr>
        <w:t xml:space="preserve"> </w:t>
      </w:r>
      <w:r>
        <w:rPr>
          <w:rFonts w:ascii="Times New Roman" w:hAnsi="Times New Roman" w:cs="Times New Roman"/>
          <w:i/>
          <w:iCs/>
          <w:sz w:val="24"/>
          <w:szCs w:val="24"/>
        </w:rPr>
        <w:t xml:space="preserve">applied for (see part 1 of this form): </w:t>
      </w:r>
    </w:p>
    <w:p w14:paraId="57129D39" w14:textId="1BEC0845" w:rsidR="00885CEC" w:rsidRPr="007129E2" w:rsidRDefault="00885CEC" w:rsidP="00885CEC">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umber(s) 1.1</w:t>
      </w:r>
      <w:r w:rsidRPr="007129E2">
        <w:rPr>
          <w:rFonts w:ascii="Times New Roman" w:hAnsi="Times New Roman" w:cs="Times New Roman"/>
          <w:i/>
          <w:iCs/>
          <w:sz w:val="24"/>
          <w:szCs w:val="24"/>
        </w:rPr>
        <w:t>:</w:t>
      </w:r>
      <w:r>
        <w:rPr>
          <w:rFonts w:ascii="Times New Roman" w:hAnsi="Times New Roman" w:cs="Times New Roman"/>
          <w:i/>
          <w:iCs/>
          <w:sz w:val="24"/>
          <w:szCs w:val="24"/>
        </w:rPr>
        <w:t xml:space="preserve"> </w:t>
      </w:r>
      <w:r w:rsidR="001B3A15">
        <w:rPr>
          <w:rFonts w:ascii="Times New Roman" w:hAnsi="Times New Roman" w:cs="Times New Roman"/>
          <w:i/>
          <w:iCs/>
          <w:sz w:val="24"/>
          <w:szCs w:val="24"/>
        </w:rPr>
        <w:t>Assistant Section Officer</w:t>
      </w:r>
      <w:r>
        <w:rPr>
          <w:rFonts w:ascii="Times New Roman" w:hAnsi="Times New Roman" w:cs="Times New Roman"/>
          <w:i/>
          <w:iCs/>
          <w:sz w:val="24"/>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4914"/>
      </w:tblGrid>
      <w:tr w:rsidR="00885CEC" w:rsidRPr="00E3479A" w14:paraId="750650F3" w14:textId="77777777" w:rsidTr="00C4209F">
        <w:trPr>
          <w:trHeight w:val="249"/>
        </w:trPr>
        <w:tc>
          <w:tcPr>
            <w:tcW w:w="4158" w:type="dxa"/>
            <w:vAlign w:val="center"/>
          </w:tcPr>
          <w:p w14:paraId="002686CD" w14:textId="77777777" w:rsidR="00885CEC" w:rsidRPr="00360E6A" w:rsidRDefault="00885CEC" w:rsidP="00C4209F">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914" w:type="dxa"/>
            <w:vAlign w:val="center"/>
          </w:tcPr>
          <w:p w14:paraId="610E19F2" w14:textId="77777777" w:rsidR="00885CEC" w:rsidRPr="00E3479A" w:rsidRDefault="00885CEC" w:rsidP="00C4209F">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885CEC" w:rsidRPr="00E3479A" w14:paraId="683F7ECF" w14:textId="77777777" w:rsidTr="00C4209F">
        <w:trPr>
          <w:trHeight w:val="989"/>
        </w:trPr>
        <w:tc>
          <w:tcPr>
            <w:tcW w:w="4158" w:type="dxa"/>
          </w:tcPr>
          <w:p w14:paraId="0E5C620E" w14:textId="77777777" w:rsidR="00885CEC" w:rsidRDefault="00885CEC" w:rsidP="00C4209F">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14:paraId="092A7C98" w14:textId="77777777" w:rsidR="00885CEC" w:rsidRPr="00A834A0" w:rsidRDefault="00885CEC" w:rsidP="00C4209F">
            <w:pPr>
              <w:widowControl w:val="0"/>
              <w:overflowPunct w:val="0"/>
              <w:autoSpaceDE w:val="0"/>
              <w:autoSpaceDN w:val="0"/>
              <w:adjustRightInd w:val="0"/>
              <w:ind w:right="65"/>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E3479A">
              <w:rPr>
                <w:rFonts w:ascii="Times New Roman" w:hAnsi="Times New Roman" w:cs="Times New Roman"/>
                <w:sz w:val="24"/>
                <w:szCs w:val="24"/>
              </w:rPr>
              <w:t>Officer</w:t>
            </w:r>
            <w:r>
              <w:rPr>
                <w:rFonts w:ascii="Times New Roman" w:hAnsi="Times New Roman" w:cs="Times New Roman"/>
                <w:sz w:val="24"/>
                <w:szCs w:val="24"/>
              </w:rPr>
              <w:t xml:space="preserve"> </w:t>
            </w:r>
            <w:r w:rsidRPr="00E3479A">
              <w:rPr>
                <w:rFonts w:ascii="Times New Roman" w:hAnsi="Times New Roman" w:cs="Times New Roman"/>
                <w:sz w:val="24"/>
                <w:szCs w:val="24"/>
              </w:rPr>
              <w:t>from the Central Government holding</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analogous posts on regular basis </w:t>
            </w:r>
            <w:r w:rsidRPr="00E3479A">
              <w:rPr>
                <w:rFonts w:ascii="Times New Roman" w:hAnsi="Times New Roman" w:cs="Times New Roman"/>
                <w:sz w:val="24"/>
                <w:szCs w:val="24"/>
              </w:rPr>
              <w:lastRenderedPageBreak/>
              <w:t>in the parent cadre/department</w:t>
            </w:r>
          </w:p>
        </w:tc>
        <w:tc>
          <w:tcPr>
            <w:tcW w:w="4914" w:type="dxa"/>
          </w:tcPr>
          <w:p w14:paraId="3DFA8DF7"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p w14:paraId="5024FFCA"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p w14:paraId="3675D807"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p w14:paraId="61ED50BE" w14:textId="77777777" w:rsidR="00885CEC" w:rsidRPr="00E3479A" w:rsidRDefault="00885CEC" w:rsidP="00C4209F">
            <w:pPr>
              <w:widowControl w:val="0"/>
              <w:autoSpaceDE w:val="0"/>
              <w:autoSpaceDN w:val="0"/>
              <w:adjustRightInd w:val="0"/>
              <w:ind w:right="-45"/>
              <w:rPr>
                <w:rFonts w:ascii="Times New Roman" w:hAnsi="Times New Roman" w:cs="Times New Roman"/>
                <w:sz w:val="24"/>
                <w:szCs w:val="24"/>
              </w:rPr>
            </w:pPr>
          </w:p>
        </w:tc>
      </w:tr>
      <w:tr w:rsidR="00885CEC" w:rsidRPr="00E3479A" w14:paraId="28643971" w14:textId="77777777" w:rsidTr="00C4209F">
        <w:trPr>
          <w:trHeight w:val="1741"/>
        </w:trPr>
        <w:tc>
          <w:tcPr>
            <w:tcW w:w="4158" w:type="dxa"/>
          </w:tcPr>
          <w:p w14:paraId="66F0B9B7" w14:textId="77777777" w:rsidR="00885CEC" w:rsidRPr="00360E6A" w:rsidRDefault="00885CEC" w:rsidP="00C4209F">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t>or</w:t>
            </w:r>
          </w:p>
          <w:p w14:paraId="3C119E9C" w14:textId="7809236D" w:rsidR="00885CEC" w:rsidRPr="00936F96" w:rsidRDefault="00885CEC" w:rsidP="00C4209F">
            <w:pPr>
              <w:pStyle w:val="NoSpacing"/>
              <w:spacing w:line="276" w:lineRule="auto"/>
              <w:ind w:right="65"/>
              <w:jc w:val="both"/>
              <w:rPr>
                <w:rFonts w:ascii="Times New Roman" w:hAnsi="Times New Roman" w:cs="Times New Roman"/>
                <w:bCs/>
                <w:i/>
                <w:iCs/>
                <w:sz w:val="24"/>
                <w:szCs w:val="24"/>
              </w:rPr>
            </w:pPr>
            <w:r w:rsidRPr="0058675D">
              <w:rPr>
                <w:rFonts w:ascii="Times New Roman" w:hAnsi="Times New Roman" w:cs="Times New Roman"/>
                <w:sz w:val="24"/>
                <w:szCs w:val="24"/>
              </w:rPr>
              <w:t xml:space="preserve">with three years of regular service in the Pay Matrix level </w:t>
            </w:r>
            <w:r w:rsidR="00976290">
              <w:rPr>
                <w:rFonts w:ascii="Times New Roman" w:hAnsi="Times New Roman" w:cs="Times New Roman"/>
                <w:sz w:val="24"/>
                <w:szCs w:val="24"/>
              </w:rPr>
              <w:t>5</w:t>
            </w:r>
            <w:r w:rsidRPr="0058675D">
              <w:rPr>
                <w:rFonts w:ascii="Times New Roman" w:hAnsi="Times New Roman" w:cs="Times New Roman"/>
                <w:sz w:val="24"/>
                <w:szCs w:val="24"/>
              </w:rPr>
              <w:t xml:space="preserve"> of the 7</w:t>
            </w:r>
            <w:r w:rsidRPr="00814589">
              <w:rPr>
                <w:rFonts w:ascii="Times New Roman" w:hAnsi="Times New Roman" w:cs="Times New Roman"/>
                <w:sz w:val="24"/>
                <w:szCs w:val="24"/>
                <w:vertAlign w:val="superscript"/>
              </w:rPr>
              <w:t>th</w:t>
            </w:r>
            <w:r w:rsidRPr="0058675D">
              <w:rPr>
                <w:rFonts w:ascii="Times New Roman" w:hAnsi="Times New Roman" w:cs="Times New Roman"/>
                <w:sz w:val="24"/>
                <w:szCs w:val="24"/>
              </w:rPr>
              <w:t xml:space="preserve"> Central</w:t>
            </w:r>
            <w:r>
              <w:rPr>
                <w:rFonts w:ascii="Times New Roman" w:hAnsi="Times New Roman" w:cs="Times New Roman"/>
                <w:sz w:val="24"/>
                <w:szCs w:val="24"/>
              </w:rPr>
              <w:t xml:space="preserve"> </w:t>
            </w:r>
            <w:r w:rsidRPr="0058675D">
              <w:rPr>
                <w:rFonts w:ascii="Times New Roman" w:hAnsi="Times New Roman" w:cs="Times New Roman"/>
                <w:sz w:val="24"/>
                <w:szCs w:val="24"/>
              </w:rPr>
              <w:t xml:space="preserve">Pay Commission (₹ </w:t>
            </w:r>
            <w:r w:rsidR="00976290">
              <w:rPr>
                <w:rFonts w:ascii="Times New Roman" w:hAnsi="Times New Roman" w:cs="Times New Roman"/>
                <w:sz w:val="24"/>
                <w:szCs w:val="24"/>
              </w:rPr>
              <w:t>29</w:t>
            </w:r>
            <w:r w:rsidRPr="0058675D">
              <w:rPr>
                <w:rFonts w:ascii="Times New Roman" w:hAnsi="Times New Roman" w:cs="Times New Roman"/>
                <w:sz w:val="24"/>
                <w:szCs w:val="24"/>
              </w:rPr>
              <w:t>,</w:t>
            </w:r>
            <w:r w:rsidR="00976290">
              <w:rPr>
                <w:rFonts w:ascii="Times New Roman" w:hAnsi="Times New Roman" w:cs="Times New Roman"/>
                <w:sz w:val="24"/>
                <w:szCs w:val="24"/>
              </w:rPr>
              <w:t>2</w:t>
            </w:r>
            <w:r w:rsidRPr="0058675D">
              <w:rPr>
                <w:rFonts w:ascii="Times New Roman" w:hAnsi="Times New Roman" w:cs="Times New Roman"/>
                <w:sz w:val="24"/>
                <w:szCs w:val="24"/>
              </w:rPr>
              <w:t xml:space="preserve">00 – ₹ </w:t>
            </w:r>
            <w:r w:rsidR="00976290">
              <w:rPr>
                <w:rFonts w:ascii="Times New Roman" w:hAnsi="Times New Roman" w:cs="Times New Roman"/>
                <w:sz w:val="24"/>
                <w:szCs w:val="24"/>
              </w:rPr>
              <w:t>92</w:t>
            </w:r>
            <w:r w:rsidRPr="0058675D">
              <w:rPr>
                <w:rFonts w:ascii="Times New Roman" w:hAnsi="Times New Roman" w:cs="Times New Roman"/>
                <w:sz w:val="24"/>
                <w:szCs w:val="24"/>
              </w:rPr>
              <w:t>,</w:t>
            </w:r>
            <w:r w:rsidR="00976290">
              <w:rPr>
                <w:rFonts w:ascii="Times New Roman" w:hAnsi="Times New Roman" w:cs="Times New Roman"/>
                <w:sz w:val="24"/>
                <w:szCs w:val="24"/>
              </w:rPr>
              <w:t>3</w:t>
            </w:r>
            <w:r w:rsidRPr="0058675D">
              <w:rPr>
                <w:rFonts w:ascii="Times New Roman" w:hAnsi="Times New Roman" w:cs="Times New Roman"/>
                <w:sz w:val="24"/>
                <w:szCs w:val="24"/>
              </w:rPr>
              <w:t>00)</w:t>
            </w:r>
          </w:p>
        </w:tc>
        <w:tc>
          <w:tcPr>
            <w:tcW w:w="4914" w:type="dxa"/>
          </w:tcPr>
          <w:p w14:paraId="0AFEAD8D"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p w14:paraId="6754BCC2"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p w14:paraId="38DA43B5"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tc>
      </w:tr>
      <w:tr w:rsidR="00885CEC" w:rsidRPr="00E3479A" w14:paraId="694B6FA2" w14:textId="77777777" w:rsidTr="00C4209F">
        <w:trPr>
          <w:trHeight w:val="1741"/>
        </w:trPr>
        <w:tc>
          <w:tcPr>
            <w:tcW w:w="4158" w:type="dxa"/>
          </w:tcPr>
          <w:p w14:paraId="27FC70DB" w14:textId="77777777" w:rsidR="00885CEC" w:rsidRPr="00814589" w:rsidRDefault="00885CEC" w:rsidP="00C4209F">
            <w:pPr>
              <w:pStyle w:val="NoSpacing"/>
              <w:spacing w:line="276" w:lineRule="auto"/>
              <w:ind w:right="65"/>
              <w:jc w:val="center"/>
              <w:rPr>
                <w:rFonts w:ascii="Times New Roman" w:hAnsi="Times New Roman" w:cs="Times New Roman"/>
                <w:sz w:val="24"/>
                <w:szCs w:val="24"/>
              </w:rPr>
            </w:pPr>
            <w:r w:rsidRPr="00814589">
              <w:rPr>
                <w:rFonts w:ascii="Times New Roman" w:hAnsi="Times New Roman" w:cs="Times New Roman"/>
                <w:i/>
                <w:iCs/>
                <w:sz w:val="24"/>
                <w:szCs w:val="24"/>
              </w:rPr>
              <w:t>or</w:t>
            </w:r>
            <w:r w:rsidRPr="00814589">
              <w:rPr>
                <w:rFonts w:ascii="Times New Roman" w:hAnsi="Times New Roman" w:cs="Times New Roman"/>
                <w:sz w:val="24"/>
                <w:szCs w:val="24"/>
              </w:rPr>
              <w:t xml:space="preserve"> </w:t>
            </w:r>
          </w:p>
          <w:p w14:paraId="1A823C01" w14:textId="48ADB8C0" w:rsidR="00885CEC" w:rsidRDefault="00885CEC" w:rsidP="00C4209F">
            <w:pPr>
              <w:pStyle w:val="NoSpacing"/>
              <w:spacing w:line="276" w:lineRule="auto"/>
              <w:ind w:right="65"/>
              <w:jc w:val="both"/>
              <w:rPr>
                <w:rFonts w:ascii="Times New Roman" w:hAnsi="Times New Roman" w:cs="Times New Roman"/>
                <w:sz w:val="24"/>
                <w:szCs w:val="24"/>
              </w:rPr>
            </w:pPr>
            <w:r w:rsidRPr="0058675D">
              <w:rPr>
                <w:rFonts w:ascii="Times New Roman" w:hAnsi="Times New Roman" w:cs="Times New Roman"/>
                <w:sz w:val="24"/>
                <w:szCs w:val="24"/>
              </w:rPr>
              <w:t xml:space="preserve">with five years of regular service in the Pay Matrix Level </w:t>
            </w:r>
            <w:r w:rsidR="00976290">
              <w:rPr>
                <w:rFonts w:ascii="Times New Roman" w:hAnsi="Times New Roman" w:cs="Times New Roman"/>
                <w:sz w:val="24"/>
                <w:szCs w:val="24"/>
              </w:rPr>
              <w:t>4</w:t>
            </w:r>
            <w:r w:rsidRPr="0058675D">
              <w:rPr>
                <w:rFonts w:ascii="Times New Roman" w:hAnsi="Times New Roman" w:cs="Times New Roman"/>
                <w:sz w:val="24"/>
                <w:szCs w:val="24"/>
              </w:rPr>
              <w:t xml:space="preserve"> of the 7</w:t>
            </w:r>
            <w:r w:rsidRPr="00814589">
              <w:rPr>
                <w:rFonts w:ascii="Times New Roman" w:hAnsi="Times New Roman" w:cs="Times New Roman"/>
                <w:sz w:val="24"/>
                <w:szCs w:val="24"/>
                <w:vertAlign w:val="superscript"/>
              </w:rPr>
              <w:t>th</w:t>
            </w:r>
            <w:r w:rsidRPr="0058675D">
              <w:rPr>
                <w:rFonts w:ascii="Times New Roman" w:hAnsi="Times New Roman" w:cs="Times New Roman"/>
                <w:sz w:val="24"/>
                <w:szCs w:val="24"/>
              </w:rPr>
              <w:t xml:space="preserve"> Central Pay Commission (₹ </w:t>
            </w:r>
            <w:r w:rsidR="00716DE6">
              <w:rPr>
                <w:rFonts w:ascii="Times New Roman" w:hAnsi="Times New Roman" w:cs="Times New Roman"/>
                <w:sz w:val="24"/>
                <w:szCs w:val="24"/>
              </w:rPr>
              <w:t>2</w:t>
            </w:r>
            <w:r w:rsidRPr="0058675D">
              <w:rPr>
                <w:rFonts w:ascii="Times New Roman" w:hAnsi="Times New Roman" w:cs="Times New Roman"/>
                <w:sz w:val="24"/>
                <w:szCs w:val="24"/>
              </w:rPr>
              <w:t>5,</w:t>
            </w:r>
            <w:r w:rsidR="00716DE6">
              <w:rPr>
                <w:rFonts w:ascii="Times New Roman" w:hAnsi="Times New Roman" w:cs="Times New Roman"/>
                <w:sz w:val="24"/>
                <w:szCs w:val="24"/>
              </w:rPr>
              <w:t>5</w:t>
            </w:r>
            <w:r w:rsidRPr="0058675D">
              <w:rPr>
                <w:rFonts w:ascii="Times New Roman" w:hAnsi="Times New Roman" w:cs="Times New Roman"/>
                <w:sz w:val="24"/>
                <w:szCs w:val="24"/>
              </w:rPr>
              <w:t xml:space="preserve">00 – ₹ </w:t>
            </w:r>
            <w:r w:rsidR="00716DE6">
              <w:rPr>
                <w:rFonts w:ascii="Times New Roman" w:hAnsi="Times New Roman" w:cs="Times New Roman"/>
                <w:sz w:val="24"/>
                <w:szCs w:val="24"/>
              </w:rPr>
              <w:t>81</w:t>
            </w:r>
            <w:r w:rsidRPr="0058675D">
              <w:rPr>
                <w:rFonts w:ascii="Times New Roman" w:hAnsi="Times New Roman" w:cs="Times New Roman"/>
                <w:sz w:val="24"/>
                <w:szCs w:val="24"/>
              </w:rPr>
              <w:t>,</w:t>
            </w:r>
            <w:r w:rsidR="00716DE6">
              <w:rPr>
                <w:rFonts w:ascii="Times New Roman" w:hAnsi="Times New Roman" w:cs="Times New Roman"/>
                <w:sz w:val="24"/>
                <w:szCs w:val="24"/>
              </w:rPr>
              <w:t>1</w:t>
            </w:r>
            <w:r w:rsidRPr="0058675D">
              <w:rPr>
                <w:rFonts w:ascii="Times New Roman" w:hAnsi="Times New Roman" w:cs="Times New Roman"/>
                <w:sz w:val="24"/>
                <w:szCs w:val="24"/>
              </w:rPr>
              <w:t>00)</w:t>
            </w:r>
          </w:p>
          <w:p w14:paraId="1144BFEB" w14:textId="77777777" w:rsidR="00885CEC" w:rsidRPr="00360E6A" w:rsidRDefault="00885CEC" w:rsidP="00C4209F">
            <w:pPr>
              <w:pStyle w:val="NoSpacing"/>
              <w:spacing w:line="276" w:lineRule="auto"/>
              <w:ind w:right="65"/>
              <w:jc w:val="both"/>
              <w:rPr>
                <w:rFonts w:ascii="Times New Roman" w:hAnsi="Times New Roman" w:cs="Times New Roman"/>
                <w:bCs/>
                <w:i/>
                <w:iCs/>
                <w:sz w:val="24"/>
                <w:szCs w:val="24"/>
              </w:rPr>
            </w:pPr>
          </w:p>
        </w:tc>
        <w:tc>
          <w:tcPr>
            <w:tcW w:w="4914" w:type="dxa"/>
          </w:tcPr>
          <w:p w14:paraId="15834DC6"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tc>
      </w:tr>
      <w:tr w:rsidR="00885CEC" w:rsidRPr="00E3479A" w14:paraId="578E325B" w14:textId="77777777" w:rsidTr="00C4209F">
        <w:trPr>
          <w:trHeight w:val="1741"/>
        </w:trPr>
        <w:tc>
          <w:tcPr>
            <w:tcW w:w="4158" w:type="dxa"/>
          </w:tcPr>
          <w:p w14:paraId="0E06775E" w14:textId="77777777" w:rsidR="00885CEC" w:rsidRDefault="00885CEC" w:rsidP="00C4209F">
            <w:pPr>
              <w:pStyle w:val="NoSpacing"/>
              <w:spacing w:line="276" w:lineRule="auto"/>
              <w:ind w:right="65"/>
              <w:jc w:val="center"/>
              <w:rPr>
                <w:rFonts w:ascii="Times New Roman" w:hAnsi="Times New Roman" w:cs="Times New Roman"/>
                <w:sz w:val="24"/>
                <w:szCs w:val="24"/>
              </w:rPr>
            </w:pPr>
            <w:r w:rsidRPr="0058675D">
              <w:rPr>
                <w:rFonts w:ascii="Times New Roman" w:hAnsi="Times New Roman" w:cs="Times New Roman"/>
                <w:sz w:val="24"/>
                <w:szCs w:val="24"/>
              </w:rPr>
              <w:t xml:space="preserve">or </w:t>
            </w:r>
          </w:p>
          <w:p w14:paraId="291DF8A3" w14:textId="0C89C0A5" w:rsidR="00885CEC" w:rsidRDefault="00885CEC" w:rsidP="00C4209F">
            <w:pPr>
              <w:pStyle w:val="NoSpacing"/>
              <w:spacing w:line="276" w:lineRule="auto"/>
              <w:ind w:right="65"/>
              <w:jc w:val="both"/>
              <w:rPr>
                <w:rFonts w:ascii="Times New Roman" w:hAnsi="Times New Roman" w:cs="Times New Roman"/>
                <w:sz w:val="24"/>
                <w:szCs w:val="24"/>
              </w:rPr>
            </w:pPr>
            <w:r w:rsidRPr="0058675D">
              <w:rPr>
                <w:rFonts w:ascii="Times New Roman" w:hAnsi="Times New Roman" w:cs="Times New Roman"/>
                <w:sz w:val="24"/>
                <w:szCs w:val="24"/>
              </w:rPr>
              <w:t>with s</w:t>
            </w:r>
            <w:r w:rsidR="00EA4043">
              <w:rPr>
                <w:rFonts w:ascii="Times New Roman" w:hAnsi="Times New Roman" w:cs="Times New Roman"/>
                <w:sz w:val="24"/>
                <w:szCs w:val="24"/>
              </w:rPr>
              <w:t>even</w:t>
            </w:r>
            <w:r w:rsidRPr="0058675D">
              <w:rPr>
                <w:rFonts w:ascii="Times New Roman" w:hAnsi="Times New Roman" w:cs="Times New Roman"/>
                <w:sz w:val="24"/>
                <w:szCs w:val="24"/>
              </w:rPr>
              <w:t xml:space="preserve"> years of regular service in the Pay Matrix Level </w:t>
            </w:r>
            <w:r w:rsidR="00EA4043">
              <w:rPr>
                <w:rFonts w:ascii="Times New Roman" w:hAnsi="Times New Roman" w:cs="Times New Roman"/>
                <w:sz w:val="24"/>
                <w:szCs w:val="24"/>
              </w:rPr>
              <w:t xml:space="preserve">3 </w:t>
            </w:r>
            <w:r w:rsidRPr="0058675D">
              <w:rPr>
                <w:rFonts w:ascii="Times New Roman" w:hAnsi="Times New Roman" w:cs="Times New Roman"/>
                <w:sz w:val="24"/>
                <w:szCs w:val="24"/>
              </w:rPr>
              <w:t>of the 7</w:t>
            </w:r>
            <w:r w:rsidRPr="00814589">
              <w:rPr>
                <w:rFonts w:ascii="Times New Roman" w:hAnsi="Times New Roman" w:cs="Times New Roman"/>
                <w:sz w:val="24"/>
                <w:szCs w:val="24"/>
                <w:vertAlign w:val="superscript"/>
              </w:rPr>
              <w:t>th</w:t>
            </w:r>
            <w:r w:rsidRPr="0058675D">
              <w:rPr>
                <w:rFonts w:ascii="Times New Roman" w:hAnsi="Times New Roman" w:cs="Times New Roman"/>
                <w:sz w:val="24"/>
                <w:szCs w:val="24"/>
              </w:rPr>
              <w:t xml:space="preserve"> Central Pay Commission (₹ </w:t>
            </w:r>
            <w:r w:rsidR="00FB4E8A">
              <w:rPr>
                <w:rFonts w:ascii="Times New Roman" w:hAnsi="Times New Roman" w:cs="Times New Roman"/>
                <w:sz w:val="24"/>
                <w:szCs w:val="24"/>
              </w:rPr>
              <w:t>21,7</w:t>
            </w:r>
            <w:r w:rsidRPr="0058675D">
              <w:rPr>
                <w:rFonts w:ascii="Times New Roman" w:hAnsi="Times New Roman" w:cs="Times New Roman"/>
                <w:sz w:val="24"/>
                <w:szCs w:val="24"/>
              </w:rPr>
              <w:t xml:space="preserve">00 – ₹ </w:t>
            </w:r>
            <w:r w:rsidR="00FB4E8A">
              <w:rPr>
                <w:rFonts w:ascii="Times New Roman" w:hAnsi="Times New Roman" w:cs="Times New Roman"/>
                <w:sz w:val="24"/>
                <w:szCs w:val="24"/>
              </w:rPr>
              <w:t>69</w:t>
            </w:r>
            <w:r w:rsidRPr="0058675D">
              <w:rPr>
                <w:rFonts w:ascii="Times New Roman" w:hAnsi="Times New Roman" w:cs="Times New Roman"/>
                <w:sz w:val="24"/>
                <w:szCs w:val="24"/>
              </w:rPr>
              <w:t>,100)</w:t>
            </w:r>
          </w:p>
          <w:p w14:paraId="7DD8547C" w14:textId="77777777" w:rsidR="00885CEC" w:rsidRPr="00360E6A" w:rsidRDefault="00885CEC" w:rsidP="00C4209F">
            <w:pPr>
              <w:pStyle w:val="NoSpacing"/>
              <w:spacing w:line="276" w:lineRule="auto"/>
              <w:ind w:right="65"/>
              <w:jc w:val="both"/>
              <w:rPr>
                <w:rFonts w:ascii="Times New Roman" w:hAnsi="Times New Roman" w:cs="Times New Roman"/>
                <w:bCs/>
                <w:i/>
                <w:iCs/>
                <w:sz w:val="24"/>
                <w:szCs w:val="24"/>
              </w:rPr>
            </w:pPr>
          </w:p>
        </w:tc>
        <w:tc>
          <w:tcPr>
            <w:tcW w:w="4914" w:type="dxa"/>
          </w:tcPr>
          <w:p w14:paraId="6F2E1FFD"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tc>
      </w:tr>
      <w:tr w:rsidR="00885CEC" w:rsidRPr="00E3479A" w14:paraId="2E6D079E" w14:textId="77777777" w:rsidTr="00C4209F">
        <w:trPr>
          <w:trHeight w:val="1979"/>
        </w:trPr>
        <w:tc>
          <w:tcPr>
            <w:tcW w:w="4158" w:type="dxa"/>
          </w:tcPr>
          <w:p w14:paraId="052EBA3C" w14:textId="77777777" w:rsidR="00885CEC" w:rsidRPr="00DD14A8" w:rsidRDefault="00885CEC" w:rsidP="00C4209F">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14:paraId="6CAB35DC" w14:textId="77777777" w:rsidR="00885CEC" w:rsidRDefault="00885CEC" w:rsidP="00C4209F">
            <w:pPr>
              <w:pStyle w:val="NoSpacing"/>
              <w:spacing w:line="276" w:lineRule="auto"/>
              <w:ind w:right="65"/>
              <w:jc w:val="both"/>
              <w:rPr>
                <w:rFonts w:ascii="Times New Roman" w:hAnsi="Times New Roman" w:cs="Times New Roman"/>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w:t>
            </w:r>
            <w:r>
              <w:rPr>
                <w:rFonts w:ascii="Times New Roman" w:hAnsi="Times New Roman" w:cs="Times New Roman"/>
                <w:sz w:val="24"/>
                <w:szCs w:val="24"/>
              </w:rPr>
              <w:t>rades with requisite experience</w:t>
            </w:r>
          </w:p>
          <w:p w14:paraId="7F3E1D3F" w14:textId="77777777" w:rsidR="00885CEC" w:rsidRPr="00360E6A" w:rsidRDefault="00885CEC" w:rsidP="00C4209F">
            <w:pPr>
              <w:pStyle w:val="NoSpacing"/>
              <w:spacing w:line="276" w:lineRule="auto"/>
              <w:ind w:right="65"/>
              <w:jc w:val="both"/>
              <w:rPr>
                <w:rFonts w:ascii="Times New Roman" w:hAnsi="Times New Roman" w:cs="Times New Roman"/>
                <w:bCs/>
                <w:i/>
                <w:iCs/>
                <w:sz w:val="24"/>
                <w:szCs w:val="24"/>
              </w:rPr>
            </w:pPr>
          </w:p>
        </w:tc>
        <w:tc>
          <w:tcPr>
            <w:tcW w:w="4914" w:type="dxa"/>
          </w:tcPr>
          <w:p w14:paraId="0CF5027C"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tc>
      </w:tr>
      <w:tr w:rsidR="00885CEC" w:rsidRPr="00E3479A" w14:paraId="75D2AB2B" w14:textId="77777777" w:rsidTr="00C4209F">
        <w:trPr>
          <w:trHeight w:val="1409"/>
        </w:trPr>
        <w:tc>
          <w:tcPr>
            <w:tcW w:w="4158" w:type="dxa"/>
          </w:tcPr>
          <w:p w14:paraId="27CA178F" w14:textId="77777777" w:rsidR="00885CEC" w:rsidRPr="00F84A8A" w:rsidRDefault="00885CEC" w:rsidP="00C4209F">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14:paraId="24FE4602" w14:textId="0F86E2EB" w:rsidR="00885CEC" w:rsidRPr="00013BDD" w:rsidRDefault="00013BDD" w:rsidP="00C4209F">
            <w:pPr>
              <w:pStyle w:val="NoSpacing"/>
              <w:jc w:val="both"/>
              <w:rPr>
                <w:rFonts w:ascii="Times New Roman" w:hAnsi="Times New Roman" w:cs="Times New Roman"/>
                <w:sz w:val="28"/>
                <w:szCs w:val="28"/>
              </w:rPr>
            </w:pPr>
            <w:r w:rsidRPr="00AC3FF9">
              <w:rPr>
                <w:rFonts w:ascii="Times New Roman" w:hAnsi="Times New Roman" w:cs="Times New Roman"/>
                <w:sz w:val="24"/>
                <w:szCs w:val="24"/>
              </w:rPr>
              <w:t>Experience of work in Administration/ Legal /Establishment / Human Resource /Finance /Accounts /Budgeting /Vigilance / Procurement / Planning and Policy / Project implementation and monitoring/E-Governance etc.</w:t>
            </w:r>
          </w:p>
          <w:p w14:paraId="49D07D30" w14:textId="77777777" w:rsidR="00885CEC" w:rsidRDefault="00885CEC" w:rsidP="00C4209F">
            <w:pPr>
              <w:pStyle w:val="NoSpacing"/>
              <w:jc w:val="both"/>
              <w:rPr>
                <w:rFonts w:ascii="Times New Roman" w:hAnsi="Times New Roman" w:cs="Times New Roman"/>
                <w:sz w:val="24"/>
                <w:szCs w:val="24"/>
              </w:rPr>
            </w:pPr>
          </w:p>
          <w:p w14:paraId="5E5F78B2" w14:textId="77777777" w:rsidR="00885CEC" w:rsidRPr="00DD14A8" w:rsidRDefault="00885CEC" w:rsidP="00C4209F">
            <w:pPr>
              <w:pStyle w:val="NoSpacing"/>
              <w:jc w:val="both"/>
              <w:rPr>
                <w:rFonts w:ascii="Times New Roman" w:hAnsi="Times New Roman" w:cs="Times New Roman"/>
                <w:bCs/>
                <w:i/>
                <w:iCs/>
                <w:sz w:val="24"/>
                <w:szCs w:val="24"/>
              </w:rPr>
            </w:pPr>
          </w:p>
        </w:tc>
        <w:tc>
          <w:tcPr>
            <w:tcW w:w="4914" w:type="dxa"/>
          </w:tcPr>
          <w:p w14:paraId="0FA631D6"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 </w:t>
            </w:r>
          </w:p>
        </w:tc>
      </w:tr>
      <w:tr w:rsidR="00885CEC" w:rsidRPr="00E3479A" w14:paraId="3A90C655" w14:textId="77777777" w:rsidTr="00C4209F">
        <w:trPr>
          <w:trHeight w:val="1070"/>
        </w:trPr>
        <w:tc>
          <w:tcPr>
            <w:tcW w:w="4158" w:type="dxa"/>
          </w:tcPr>
          <w:p w14:paraId="2DFD74F4" w14:textId="77777777" w:rsidR="00885CEC" w:rsidRDefault="00885CEC" w:rsidP="00C4209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 xml:space="preserve">Additional information, if </w:t>
            </w:r>
            <w:proofErr w:type="gramStart"/>
            <w:r w:rsidRPr="00E3479A">
              <w:rPr>
                <w:rFonts w:ascii="Times New Roman" w:hAnsi="Times New Roman" w:cs="Times New Roman"/>
                <w:sz w:val="24"/>
                <w:szCs w:val="24"/>
              </w:rPr>
              <w:t>any</w:t>
            </w:r>
            <w:proofErr w:type="gramEnd"/>
            <w:r w:rsidRPr="00E3479A">
              <w:rPr>
                <w:rFonts w:ascii="Times New Roman" w:hAnsi="Times New Roman" w:cs="Times New Roman"/>
                <w:sz w:val="24"/>
                <w:szCs w:val="24"/>
              </w:rPr>
              <w:t>, in support of the appli</w:t>
            </w:r>
            <w:r>
              <w:rPr>
                <w:rFonts w:ascii="Times New Roman" w:hAnsi="Times New Roman" w:cs="Times New Roman"/>
                <w:sz w:val="24"/>
                <w:szCs w:val="24"/>
              </w:rPr>
              <w:t>cant’s suitability for the post:</w:t>
            </w:r>
          </w:p>
          <w:p w14:paraId="6F7C7081" w14:textId="77777777" w:rsidR="00885CEC" w:rsidRPr="00BF2883" w:rsidRDefault="00885CEC" w:rsidP="00C4209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914" w:type="dxa"/>
          </w:tcPr>
          <w:p w14:paraId="13F50A17"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tc>
      </w:tr>
    </w:tbl>
    <w:p w14:paraId="653DC0A6" w14:textId="77777777" w:rsidR="00885CEC" w:rsidRDefault="00885CEC" w:rsidP="00885CEC">
      <w:pPr>
        <w:pStyle w:val="NoSpacing"/>
        <w:spacing w:after="240" w:line="276" w:lineRule="auto"/>
        <w:rPr>
          <w:rFonts w:ascii="Times New Roman" w:hAnsi="Times New Roman" w:cs="Times New Roman"/>
          <w:i/>
          <w:iCs/>
          <w:sz w:val="24"/>
          <w:szCs w:val="24"/>
        </w:rPr>
      </w:pPr>
    </w:p>
    <w:p w14:paraId="52EE6772" w14:textId="77777777" w:rsidR="00D50FD1" w:rsidRPr="00176A06" w:rsidRDefault="00D50FD1" w:rsidP="00885CEC">
      <w:pPr>
        <w:pStyle w:val="NoSpacing"/>
        <w:spacing w:after="240" w:line="276" w:lineRule="auto"/>
        <w:rPr>
          <w:rFonts w:ascii="Times New Roman" w:hAnsi="Times New Roman" w:cs="Times New Roman"/>
          <w:i/>
          <w:iCs/>
          <w:sz w:val="24"/>
          <w:szCs w:val="24"/>
        </w:rPr>
      </w:pPr>
    </w:p>
    <w:p w14:paraId="3181ACAB" w14:textId="00B60CAB" w:rsidR="00E0469F" w:rsidRDefault="00E0469F" w:rsidP="00E0469F">
      <w:pPr>
        <w:pStyle w:val="NoSpacing"/>
        <w:spacing w:after="240" w:line="276" w:lineRule="auto"/>
        <w:jc w:val="both"/>
        <w:rPr>
          <w:rFonts w:ascii="Times New Roman" w:hAnsi="Times New Roman" w:cs="Times New Roman"/>
          <w:sz w:val="24"/>
          <w:szCs w:val="24"/>
        </w:rPr>
      </w:pPr>
      <w:r w:rsidRPr="00295D4E">
        <w:rPr>
          <w:rFonts w:ascii="Times New Roman" w:hAnsi="Times New Roman" w:cs="Times New Roman"/>
          <w:sz w:val="24"/>
          <w:szCs w:val="24"/>
          <w:lang w:val="en-US"/>
        </w:rPr>
        <w:lastRenderedPageBreak/>
        <w:t>I have read and understood all the terms and conditions mentioned in the vacancy circular and agreed to the same</w:t>
      </w:r>
      <w:r>
        <w:rPr>
          <w:rFonts w:ascii="Times New Roman" w:hAnsi="Times New Roman" w:cs="Times New Roman"/>
          <w:sz w:val="24"/>
          <w:szCs w:val="24"/>
          <w:lang w:val="en-US"/>
        </w:rPr>
        <w:t>.</w:t>
      </w:r>
    </w:p>
    <w:p w14:paraId="0D147EF1" w14:textId="507EF4C9" w:rsidR="00885CEC" w:rsidRDefault="00885CEC" w:rsidP="00885CEC">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14:paraId="6656A6D6" w14:textId="77777777" w:rsidR="00885CEC" w:rsidRPr="00E3479A" w:rsidRDefault="00885CEC" w:rsidP="00885CEC">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14:paraId="254B3DEE" w14:textId="77777777" w:rsidR="00885CEC" w:rsidRPr="00E3479A" w:rsidRDefault="00885CEC" w:rsidP="00885CEC">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14:paraId="5293934D" w14:textId="77777777" w:rsidR="00885CEC" w:rsidRDefault="00885CEC" w:rsidP="00885CEC">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14:paraId="0286C186" w14:textId="77777777" w:rsidR="00885CEC" w:rsidRDefault="00885CEC" w:rsidP="00885CEC">
      <w:pPr>
        <w:widowControl w:val="0"/>
        <w:overflowPunct w:val="0"/>
        <w:autoSpaceDE w:val="0"/>
        <w:autoSpaceDN w:val="0"/>
        <w:adjustRightInd w:val="0"/>
        <w:spacing w:before="120"/>
        <w:ind w:right="-45"/>
        <w:jc w:val="both"/>
        <w:rPr>
          <w:rFonts w:ascii="Times New Roman" w:hAnsi="Times New Roman" w:cs="Times New Roman"/>
          <w:sz w:val="24"/>
          <w:szCs w:val="24"/>
        </w:rPr>
      </w:pPr>
    </w:p>
    <w:p w14:paraId="06BAEF46" w14:textId="77777777" w:rsidR="00885CEC" w:rsidRPr="00E3479A" w:rsidRDefault="00885CEC" w:rsidP="00885CEC">
      <w:pPr>
        <w:widowControl w:val="0"/>
        <w:overflowPunct w:val="0"/>
        <w:autoSpaceDE w:val="0"/>
        <w:autoSpaceDN w:val="0"/>
        <w:adjustRightInd w:val="0"/>
        <w:spacing w:before="120"/>
        <w:ind w:right="-45"/>
        <w:jc w:val="both"/>
        <w:rPr>
          <w:rFonts w:ascii="Times New Roman" w:hAnsi="Times New Roman" w:cs="Times New Roman"/>
          <w:sz w:val="24"/>
          <w:szCs w:val="24"/>
        </w:rPr>
      </w:pPr>
    </w:p>
    <w:p w14:paraId="4C7A0FBF" w14:textId="77777777" w:rsidR="00885CEC" w:rsidRPr="0019463F" w:rsidRDefault="00885CEC" w:rsidP="00885CEC">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14:paraId="01BAEF84"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7B835D09"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79952A6A"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6A8916EC"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284143A9"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6ACD81C2"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68F7E7BC"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098205AB"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5C2039F3" w14:textId="77777777" w:rsidR="00885CEC" w:rsidRDefault="00885CEC" w:rsidP="00885CEC">
      <w:pPr>
        <w:widowControl w:val="0"/>
        <w:autoSpaceDE w:val="0"/>
        <w:autoSpaceDN w:val="0"/>
        <w:adjustRightInd w:val="0"/>
        <w:ind w:right="-45"/>
        <w:outlineLvl w:val="0"/>
        <w:rPr>
          <w:rFonts w:ascii="Times New Roman" w:hAnsi="Times New Roman" w:cs="Times New Roman"/>
          <w:b/>
          <w:sz w:val="24"/>
          <w:szCs w:val="24"/>
        </w:rPr>
      </w:pPr>
    </w:p>
    <w:p w14:paraId="5B5C0E65"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3AFF0255"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50DE1D62"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26E08F1F"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081838EB"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1B4320CD"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452F984A"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5F3C056D"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1F34244E"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4175C461" w14:textId="77777777" w:rsidR="00885CEC" w:rsidRDefault="00885CEC" w:rsidP="00885CEC">
      <w:pPr>
        <w:widowControl w:val="0"/>
        <w:autoSpaceDE w:val="0"/>
        <w:autoSpaceDN w:val="0"/>
        <w:adjustRightInd w:val="0"/>
        <w:ind w:right="-45"/>
        <w:outlineLvl w:val="0"/>
        <w:rPr>
          <w:rFonts w:ascii="Times New Roman" w:hAnsi="Times New Roman" w:cs="Times New Roman"/>
          <w:b/>
          <w:sz w:val="24"/>
          <w:szCs w:val="24"/>
        </w:rPr>
      </w:pPr>
    </w:p>
    <w:p w14:paraId="5DFB82D8" w14:textId="77777777" w:rsidR="00885CEC" w:rsidRPr="00E3479A" w:rsidRDefault="00885CEC" w:rsidP="00885CEC">
      <w:pPr>
        <w:widowControl w:val="0"/>
        <w:autoSpaceDE w:val="0"/>
        <w:autoSpaceDN w:val="0"/>
        <w:adjustRightInd w:val="0"/>
        <w:ind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14:paraId="14D78EDC" w14:textId="77777777" w:rsidR="00885CEC" w:rsidRPr="00E3479A" w:rsidRDefault="00885CEC" w:rsidP="00885CEC">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14:paraId="2C904119" w14:textId="77777777" w:rsidR="00885CEC" w:rsidRDefault="00885CEC" w:rsidP="00885CEC">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 xml:space="preserve">letter head of the </w:t>
      </w:r>
      <w:proofErr w:type="spellStart"/>
      <w:r>
        <w:rPr>
          <w:rFonts w:ascii="Times New Roman" w:hAnsi="Times New Roman" w:cs="Times New Roman"/>
          <w:b/>
          <w:sz w:val="24"/>
          <w:szCs w:val="24"/>
        </w:rPr>
        <w:t>organis</w:t>
      </w:r>
      <w:r w:rsidRPr="00E3479A">
        <w:rPr>
          <w:rFonts w:ascii="Times New Roman" w:hAnsi="Times New Roman" w:cs="Times New Roman"/>
          <w:b/>
          <w:sz w:val="24"/>
          <w:szCs w:val="24"/>
        </w:rPr>
        <w:t>ation</w:t>
      </w:r>
      <w:proofErr w:type="spellEnd"/>
      <w:r w:rsidRPr="00E3479A">
        <w:rPr>
          <w:rFonts w:ascii="Times New Roman" w:hAnsi="Times New Roman" w:cs="Times New Roman"/>
          <w:b/>
          <w:sz w:val="24"/>
          <w:szCs w:val="24"/>
        </w:rPr>
        <w:t>)</w:t>
      </w:r>
    </w:p>
    <w:p w14:paraId="351E383F" w14:textId="77777777" w:rsidR="00885CEC" w:rsidRDefault="00885CEC" w:rsidP="00885CEC">
      <w:pPr>
        <w:widowControl w:val="0"/>
        <w:autoSpaceDE w:val="0"/>
        <w:autoSpaceDN w:val="0"/>
        <w:adjustRightInd w:val="0"/>
        <w:spacing w:after="0"/>
        <w:ind w:right="-45"/>
        <w:jc w:val="center"/>
        <w:rPr>
          <w:rFonts w:ascii="Times New Roman" w:hAnsi="Times New Roman" w:cs="Times New Roman"/>
          <w:b/>
          <w:sz w:val="24"/>
          <w:szCs w:val="24"/>
        </w:rPr>
      </w:pPr>
    </w:p>
    <w:p w14:paraId="63608C65" w14:textId="77777777" w:rsidR="00885CEC" w:rsidRDefault="00885CEC" w:rsidP="00885CEC">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14:paraId="09F6F1C9" w14:textId="77777777" w:rsidR="00885CEC" w:rsidRPr="00E3479A" w:rsidRDefault="00885CEC" w:rsidP="00885CEC">
      <w:pPr>
        <w:pStyle w:val="ListParagraph"/>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w:t>
      </w:r>
      <w:proofErr w:type="spellStart"/>
      <w:r>
        <w:rPr>
          <w:rFonts w:ascii="Times New Roman" w:hAnsi="Times New Roman" w:cs="Times New Roman"/>
          <w:sz w:val="24"/>
          <w:szCs w:val="24"/>
        </w:rPr>
        <w:t>Mr</w:t>
      </w:r>
      <w:proofErr w:type="spellEnd"/>
      <w:r w:rsidRPr="00E3479A">
        <w:rPr>
          <w:rFonts w:ascii="Times New Roman" w:hAnsi="Times New Roman" w:cs="Times New Roman"/>
          <w:sz w:val="24"/>
          <w:szCs w:val="24"/>
        </w:rPr>
        <w:t>/</w:t>
      </w:r>
      <w:proofErr w:type="spellStart"/>
      <w:r w:rsidRPr="00E3479A">
        <w:rPr>
          <w:rFonts w:ascii="Times New Roman" w:hAnsi="Times New Roman" w:cs="Times New Roman"/>
          <w:sz w:val="24"/>
          <w:szCs w:val="24"/>
        </w:rPr>
        <w:t>Ms</w:t>
      </w:r>
      <w:proofErr w:type="spellEnd"/>
      <w:r w:rsidRPr="00E3479A">
        <w:rPr>
          <w:rFonts w:ascii="Times New Roman" w:hAnsi="Times New Roman" w:cs="Times New Roman"/>
          <w:sz w:val="24"/>
          <w:szCs w:val="24"/>
        </w:rPr>
        <w:t xml:space="preserve">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14:paraId="61A65F7E" w14:textId="77777777" w:rsidR="00885CEC" w:rsidRPr="00E3479A" w:rsidRDefault="00885CEC" w:rsidP="00885CEC">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14:paraId="46AA5CCF" w14:textId="77777777" w:rsidR="00885CEC" w:rsidRPr="00E3479A" w:rsidRDefault="00885CEC" w:rsidP="00885CEC">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14:paraId="10B74A98" w14:textId="77777777" w:rsidR="00885CEC" w:rsidRPr="00E3479A" w:rsidRDefault="00885CEC" w:rsidP="00885CEC">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14:paraId="62B55114" w14:textId="77777777" w:rsidR="00885CEC" w:rsidRPr="00071A36" w:rsidRDefault="00885CEC" w:rsidP="00885CEC">
      <w:pPr>
        <w:widowControl w:val="0"/>
        <w:numPr>
          <w:ilvl w:val="0"/>
          <w:numId w:val="17"/>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14:paraId="60F45E61" w14:textId="77777777" w:rsidR="00885CEC" w:rsidRPr="005C2767" w:rsidRDefault="00885CEC" w:rsidP="00885CEC">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14:paraId="19D5A195" w14:textId="77777777" w:rsidR="00885CEC" w:rsidRDefault="00885CEC" w:rsidP="00885CEC">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14:paraId="33A48BA6" w14:textId="77777777" w:rsidR="00885CEC" w:rsidRPr="00E3479A" w:rsidRDefault="00885CEC" w:rsidP="00885CEC">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4A8E33D3" w14:textId="77777777" w:rsidR="00885CEC" w:rsidRPr="00E3479A" w:rsidRDefault="00885CEC" w:rsidP="00885CEC">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14:paraId="4C66FB4C" w14:textId="77777777" w:rsidR="00885CEC" w:rsidRDefault="00885CEC" w:rsidP="00885CEC">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885CEC" w14:paraId="52EE02ED" w14:textId="77777777" w:rsidTr="00C4209F">
        <w:tc>
          <w:tcPr>
            <w:tcW w:w="4291" w:type="dxa"/>
          </w:tcPr>
          <w:p w14:paraId="25C35DB0" w14:textId="77777777" w:rsidR="00885CEC" w:rsidRDefault="00885CEC" w:rsidP="00C4209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Signature</w:t>
            </w:r>
          </w:p>
        </w:tc>
      </w:tr>
      <w:tr w:rsidR="00885CEC" w14:paraId="7CC779E6" w14:textId="77777777" w:rsidTr="00C4209F">
        <w:tc>
          <w:tcPr>
            <w:tcW w:w="4291" w:type="dxa"/>
          </w:tcPr>
          <w:p w14:paraId="0FF31DB6" w14:textId="77777777" w:rsidR="00885CEC" w:rsidRDefault="00885CEC" w:rsidP="00C4209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Name:</w:t>
            </w:r>
          </w:p>
        </w:tc>
      </w:tr>
      <w:tr w:rsidR="00885CEC" w14:paraId="0964530E" w14:textId="77777777" w:rsidTr="00C4209F">
        <w:tc>
          <w:tcPr>
            <w:tcW w:w="4291" w:type="dxa"/>
          </w:tcPr>
          <w:p w14:paraId="0B9C61E5" w14:textId="77777777" w:rsidR="00885CEC" w:rsidRDefault="00885CEC" w:rsidP="00C4209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 xml:space="preserve">Designation: </w:t>
            </w:r>
          </w:p>
        </w:tc>
      </w:tr>
      <w:tr w:rsidR="00885CEC" w14:paraId="7F6C51C4" w14:textId="77777777" w:rsidTr="00C4209F">
        <w:tc>
          <w:tcPr>
            <w:tcW w:w="4291" w:type="dxa"/>
          </w:tcPr>
          <w:p w14:paraId="68D2F0CA" w14:textId="77777777" w:rsidR="00885CEC" w:rsidRDefault="00885CEC" w:rsidP="00C4209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Telephone:</w:t>
            </w:r>
          </w:p>
        </w:tc>
      </w:tr>
      <w:tr w:rsidR="00885CEC" w14:paraId="363CE5E9" w14:textId="77777777" w:rsidTr="00C4209F">
        <w:tc>
          <w:tcPr>
            <w:tcW w:w="4291" w:type="dxa"/>
          </w:tcPr>
          <w:p w14:paraId="7989CAFB" w14:textId="77777777" w:rsidR="00885CEC" w:rsidRDefault="00885CEC" w:rsidP="00C4209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Email:</w:t>
            </w:r>
          </w:p>
        </w:tc>
      </w:tr>
    </w:tbl>
    <w:p w14:paraId="594CF6AE" w14:textId="77777777" w:rsidR="00885CEC" w:rsidRDefault="00885CEC" w:rsidP="00885CEC">
      <w:pPr>
        <w:widowControl w:val="0"/>
        <w:autoSpaceDE w:val="0"/>
        <w:autoSpaceDN w:val="0"/>
        <w:adjustRightInd w:val="0"/>
        <w:spacing w:after="0"/>
        <w:ind w:right="-45"/>
        <w:jc w:val="right"/>
        <w:rPr>
          <w:rFonts w:ascii="Times New Roman" w:hAnsi="Times New Roman" w:cs="Times New Roman"/>
          <w:sz w:val="24"/>
          <w:szCs w:val="24"/>
        </w:rPr>
      </w:pPr>
    </w:p>
    <w:p w14:paraId="78A065A5" w14:textId="77777777" w:rsidR="00885CEC" w:rsidRDefault="00885CEC" w:rsidP="00885CEC">
      <w:pPr>
        <w:widowControl w:val="0"/>
        <w:autoSpaceDE w:val="0"/>
        <w:autoSpaceDN w:val="0"/>
        <w:adjustRightInd w:val="0"/>
        <w:spacing w:after="0"/>
        <w:ind w:right="-45"/>
        <w:jc w:val="right"/>
        <w:rPr>
          <w:rFonts w:ascii="Times New Roman" w:hAnsi="Times New Roman" w:cs="Times New Roman"/>
          <w:sz w:val="24"/>
          <w:szCs w:val="24"/>
        </w:rPr>
      </w:pPr>
    </w:p>
    <w:p w14:paraId="3C68757C" w14:textId="77777777" w:rsidR="00885CEC" w:rsidRDefault="00885CEC" w:rsidP="00885CEC">
      <w:pPr>
        <w:widowControl w:val="0"/>
        <w:autoSpaceDE w:val="0"/>
        <w:autoSpaceDN w:val="0"/>
        <w:adjustRightInd w:val="0"/>
        <w:spacing w:after="0"/>
        <w:ind w:right="-45"/>
        <w:jc w:val="right"/>
        <w:rPr>
          <w:rFonts w:ascii="Times New Roman" w:hAnsi="Times New Roman" w:cs="Times New Roman"/>
          <w:sz w:val="24"/>
          <w:szCs w:val="24"/>
        </w:rPr>
      </w:pPr>
    </w:p>
    <w:p w14:paraId="0E6FEA58" w14:textId="77777777" w:rsidR="00885CEC" w:rsidRDefault="00885CEC" w:rsidP="00885CEC">
      <w:pPr>
        <w:widowControl w:val="0"/>
        <w:autoSpaceDE w:val="0"/>
        <w:autoSpaceDN w:val="0"/>
        <w:adjustRightInd w:val="0"/>
        <w:spacing w:after="0"/>
        <w:ind w:right="-45"/>
        <w:jc w:val="right"/>
        <w:rPr>
          <w:rFonts w:ascii="Times New Roman" w:hAnsi="Times New Roman" w:cs="Times New Roman"/>
          <w:sz w:val="24"/>
          <w:szCs w:val="24"/>
        </w:rPr>
      </w:pPr>
    </w:p>
    <w:p w14:paraId="767DF2B4" w14:textId="77777777" w:rsidR="00885CEC" w:rsidRDefault="00885CEC" w:rsidP="00885CEC">
      <w:pPr>
        <w:widowControl w:val="0"/>
        <w:autoSpaceDE w:val="0"/>
        <w:autoSpaceDN w:val="0"/>
        <w:adjustRightInd w:val="0"/>
        <w:ind w:right="-45"/>
        <w:jc w:val="center"/>
        <w:rPr>
          <w:rFonts w:ascii="Times New Roman" w:hAnsi="Times New Roman" w:cs="Times New Roman"/>
          <w:sz w:val="24"/>
          <w:szCs w:val="24"/>
        </w:rPr>
      </w:pPr>
    </w:p>
    <w:p w14:paraId="58D4E132" w14:textId="77777777" w:rsidR="00885CEC" w:rsidRPr="00E3479A" w:rsidRDefault="00885CEC" w:rsidP="00885CEC">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14:paraId="79D0141A" w14:textId="77777777" w:rsidR="00885CEC" w:rsidRPr="00E3479A" w:rsidRDefault="00885CEC" w:rsidP="00885CEC">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14:paraId="3EA01A96" w14:textId="77777777" w:rsidR="00885CEC" w:rsidRPr="00E3479A" w:rsidRDefault="00885CEC" w:rsidP="00885CEC">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14:paraId="1F28D120" w14:textId="77777777" w:rsidR="00885CEC" w:rsidRPr="004F2EA5" w:rsidRDefault="00885CEC" w:rsidP="00885CEC">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4F2EA5">
        <w:rPr>
          <w:rFonts w:ascii="Times New Roman" w:hAnsi="Times New Roman" w:cs="Times New Roman"/>
          <w:b/>
          <w:bCs/>
          <w:sz w:val="19"/>
          <w:szCs w:val="19"/>
        </w:rPr>
        <w:t>organisation</w:t>
      </w:r>
      <w:proofErr w:type="spellEnd"/>
      <w:r w:rsidRPr="004F2EA5">
        <w:rPr>
          <w:rFonts w:ascii="Times New Roman" w:hAnsi="Times New Roman" w:cs="Times New Roman"/>
          <w:b/>
          <w:bCs/>
          <w:sz w:val="19"/>
          <w:szCs w:val="19"/>
        </w:rPr>
        <w:t>, such authority as is competent to approve the relieving of the officer on deputation is to be considered as the cadre controlling authority for the purposes of this circular.</w:t>
      </w:r>
    </w:p>
    <w:p w14:paraId="7BEB69ED" w14:textId="77777777" w:rsidR="00885CEC" w:rsidRPr="004F2EA5" w:rsidRDefault="00885CEC" w:rsidP="00885CEC">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p w14:paraId="659E0E18" w14:textId="37339EF3" w:rsidR="00EB21AC" w:rsidRDefault="00EB21AC" w:rsidP="003E33E8">
      <w:pPr>
        <w:spacing w:after="0"/>
        <w:ind w:right="-45"/>
        <w:outlineLvl w:val="0"/>
      </w:pPr>
    </w:p>
    <w:sectPr w:rsidR="00EB21AC" w:rsidSect="00885CE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4DE"/>
    <w:multiLevelType w:val="hybridMultilevel"/>
    <w:tmpl w:val="000039B3"/>
    <w:lvl w:ilvl="0" w:tplc="00002D1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952"/>
    <w:multiLevelType w:val="hybridMultilevel"/>
    <w:tmpl w:val="00005F90"/>
    <w:lvl w:ilvl="0" w:tplc="00001649">
      <w:start w:val="1"/>
      <w:numFmt w:val="decimal"/>
      <w:lvlText w:val="%1"/>
      <w:lvlJc w:val="left"/>
      <w:pPr>
        <w:tabs>
          <w:tab w:val="num" w:pos="720"/>
        </w:tabs>
        <w:ind w:left="720" w:hanging="360"/>
      </w:pPr>
    </w:lvl>
    <w:lvl w:ilvl="1" w:tplc="00006DF1">
      <w:start w:val="3"/>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F0BD4"/>
    <w:multiLevelType w:val="hybridMultilevel"/>
    <w:tmpl w:val="E5188A54"/>
    <w:lvl w:ilvl="0" w:tplc="A04E7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00359"/>
    <w:multiLevelType w:val="hybridMultilevel"/>
    <w:tmpl w:val="68EA3A4A"/>
    <w:lvl w:ilvl="0" w:tplc="840889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45725A"/>
    <w:multiLevelType w:val="hybridMultilevel"/>
    <w:tmpl w:val="4D227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747D2"/>
    <w:multiLevelType w:val="hybridMultilevel"/>
    <w:tmpl w:val="F9BAF6F0"/>
    <w:lvl w:ilvl="0" w:tplc="EB84E2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169AC"/>
    <w:multiLevelType w:val="hybridMultilevel"/>
    <w:tmpl w:val="E0F233F6"/>
    <w:lvl w:ilvl="0" w:tplc="7406A8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D64D93"/>
    <w:multiLevelType w:val="hybridMultilevel"/>
    <w:tmpl w:val="AA9CCD42"/>
    <w:lvl w:ilvl="0" w:tplc="4009001B">
      <w:start w:val="1"/>
      <w:numFmt w:val="lowerRoman"/>
      <w:lvlText w:val="%1."/>
      <w:lvlJc w:val="right"/>
      <w:pPr>
        <w:ind w:left="1440" w:hanging="360"/>
      </w:pPr>
    </w:lvl>
    <w:lvl w:ilvl="1" w:tplc="4009001B">
      <w:start w:val="1"/>
      <w:numFmt w:val="lowerRoman"/>
      <w:lvlText w:val="%2."/>
      <w:lvlJc w:val="righ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267495992">
    <w:abstractNumId w:val="2"/>
  </w:num>
  <w:num w:numId="2" w16cid:durableId="1949240030">
    <w:abstractNumId w:val="8"/>
  </w:num>
  <w:num w:numId="3" w16cid:durableId="1628851219">
    <w:abstractNumId w:val="14"/>
  </w:num>
  <w:num w:numId="4" w16cid:durableId="1946688254">
    <w:abstractNumId w:val="0"/>
  </w:num>
  <w:num w:numId="5" w16cid:durableId="804740076">
    <w:abstractNumId w:val="4"/>
  </w:num>
  <w:num w:numId="6" w16cid:durableId="542206508">
    <w:abstractNumId w:val="13"/>
  </w:num>
  <w:num w:numId="7" w16cid:durableId="1598176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07138">
    <w:abstractNumId w:val="1"/>
  </w:num>
  <w:num w:numId="9" w16cid:durableId="2008552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788812">
    <w:abstractNumId w:val="3"/>
  </w:num>
  <w:num w:numId="11" w16cid:durableId="318197626">
    <w:abstractNumId w:val="16"/>
  </w:num>
  <w:num w:numId="12" w16cid:durableId="1282691354">
    <w:abstractNumId w:val="9"/>
  </w:num>
  <w:num w:numId="13" w16cid:durableId="1197625086">
    <w:abstractNumId w:val="18"/>
  </w:num>
  <w:num w:numId="14" w16cid:durableId="938297127">
    <w:abstractNumId w:val="10"/>
  </w:num>
  <w:num w:numId="15" w16cid:durableId="1270285103">
    <w:abstractNumId w:val="6"/>
  </w:num>
  <w:num w:numId="16" w16cid:durableId="1933509065">
    <w:abstractNumId w:val="5"/>
  </w:num>
  <w:num w:numId="17" w16cid:durableId="1608148521">
    <w:abstractNumId w:val="11"/>
  </w:num>
  <w:num w:numId="18" w16cid:durableId="1797943634">
    <w:abstractNumId w:val="7"/>
  </w:num>
  <w:num w:numId="19" w16cid:durableId="231089267">
    <w:abstractNumId w:val="12"/>
  </w:num>
  <w:num w:numId="20" w16cid:durableId="1867862304">
    <w:abstractNumId w:val="15"/>
  </w:num>
  <w:num w:numId="21" w16cid:durableId="685448720">
    <w:abstractNumId w:val="17"/>
  </w:num>
  <w:num w:numId="22" w16cid:durableId="965618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76016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5731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8834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192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69"/>
    <w:rsid w:val="00013BDD"/>
    <w:rsid w:val="00055D43"/>
    <w:rsid w:val="00087D50"/>
    <w:rsid w:val="000A3C15"/>
    <w:rsid w:val="00171772"/>
    <w:rsid w:val="00180409"/>
    <w:rsid w:val="001B3A15"/>
    <w:rsid w:val="00246333"/>
    <w:rsid w:val="00260F2A"/>
    <w:rsid w:val="00267339"/>
    <w:rsid w:val="002D25E7"/>
    <w:rsid w:val="002E64E5"/>
    <w:rsid w:val="003039C1"/>
    <w:rsid w:val="00307852"/>
    <w:rsid w:val="00312D74"/>
    <w:rsid w:val="00333940"/>
    <w:rsid w:val="003A1D23"/>
    <w:rsid w:val="003E33E8"/>
    <w:rsid w:val="00430A12"/>
    <w:rsid w:val="00437EA9"/>
    <w:rsid w:val="00464152"/>
    <w:rsid w:val="00465E85"/>
    <w:rsid w:val="004D49FD"/>
    <w:rsid w:val="00517113"/>
    <w:rsid w:val="00573442"/>
    <w:rsid w:val="005934B8"/>
    <w:rsid w:val="00630E3C"/>
    <w:rsid w:val="006554D1"/>
    <w:rsid w:val="006A04D3"/>
    <w:rsid w:val="006C2971"/>
    <w:rsid w:val="006E3307"/>
    <w:rsid w:val="006E5D0E"/>
    <w:rsid w:val="00716DE6"/>
    <w:rsid w:val="007560A5"/>
    <w:rsid w:val="00783B86"/>
    <w:rsid w:val="007C7F00"/>
    <w:rsid w:val="007D54A7"/>
    <w:rsid w:val="00873FF1"/>
    <w:rsid w:val="00885CEC"/>
    <w:rsid w:val="008E5069"/>
    <w:rsid w:val="00931A00"/>
    <w:rsid w:val="00976290"/>
    <w:rsid w:val="009A6392"/>
    <w:rsid w:val="00A10DFF"/>
    <w:rsid w:val="00A3422A"/>
    <w:rsid w:val="00A752A8"/>
    <w:rsid w:val="00A9205D"/>
    <w:rsid w:val="00AF17C8"/>
    <w:rsid w:val="00C005F2"/>
    <w:rsid w:val="00C101B8"/>
    <w:rsid w:val="00C2445E"/>
    <w:rsid w:val="00C8171D"/>
    <w:rsid w:val="00CD0770"/>
    <w:rsid w:val="00D07A8B"/>
    <w:rsid w:val="00D377AD"/>
    <w:rsid w:val="00D50FD1"/>
    <w:rsid w:val="00D513B0"/>
    <w:rsid w:val="00D610AB"/>
    <w:rsid w:val="00DA6585"/>
    <w:rsid w:val="00E0469F"/>
    <w:rsid w:val="00E06327"/>
    <w:rsid w:val="00E62A2C"/>
    <w:rsid w:val="00EA4043"/>
    <w:rsid w:val="00EB21AC"/>
    <w:rsid w:val="00F164AA"/>
    <w:rsid w:val="00F5111B"/>
    <w:rsid w:val="00F528D2"/>
    <w:rsid w:val="00F5670A"/>
    <w:rsid w:val="00F71818"/>
    <w:rsid w:val="00F861F5"/>
    <w:rsid w:val="00FB4E8A"/>
    <w:rsid w:val="00FE79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69FA"/>
  <w15:chartTrackingRefBased/>
  <w15:docId w15:val="{E775AE16-7946-48D3-A52E-618D08B5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C8"/>
    <w:pPr>
      <w:spacing w:after="200" w:line="276" w:lineRule="auto"/>
    </w:pPr>
    <w:rPr>
      <w:rFonts w:eastAsiaTheme="minorEastAsia"/>
      <w:kern w:val="0"/>
      <w:sz w:val="22"/>
      <w:szCs w:val="20"/>
      <w:lang w:val="en-US"/>
      <w14:ligatures w14:val="none"/>
    </w:rPr>
  </w:style>
  <w:style w:type="paragraph" w:styleId="Heading1">
    <w:name w:val="heading 1"/>
    <w:basedOn w:val="Normal"/>
    <w:next w:val="Normal"/>
    <w:link w:val="Heading1Char"/>
    <w:uiPriority w:val="9"/>
    <w:qFormat/>
    <w:rsid w:val="008E506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8E506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E5069"/>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E5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06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8E506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E506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E5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069"/>
    <w:rPr>
      <w:rFonts w:eastAsiaTheme="majorEastAsia" w:cstheme="majorBidi"/>
      <w:color w:val="272727" w:themeColor="text1" w:themeTint="D8"/>
    </w:rPr>
  </w:style>
  <w:style w:type="paragraph" w:styleId="Title">
    <w:name w:val="Title"/>
    <w:basedOn w:val="Normal"/>
    <w:next w:val="Normal"/>
    <w:link w:val="TitleChar"/>
    <w:uiPriority w:val="10"/>
    <w:qFormat/>
    <w:rsid w:val="008E506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E506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E506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E506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E5069"/>
    <w:pPr>
      <w:spacing w:before="160"/>
      <w:jc w:val="center"/>
    </w:pPr>
    <w:rPr>
      <w:i/>
      <w:iCs/>
      <w:color w:val="404040" w:themeColor="text1" w:themeTint="BF"/>
    </w:rPr>
  </w:style>
  <w:style w:type="character" w:customStyle="1" w:styleId="QuoteChar">
    <w:name w:val="Quote Char"/>
    <w:basedOn w:val="DefaultParagraphFont"/>
    <w:link w:val="Quote"/>
    <w:uiPriority w:val="29"/>
    <w:rsid w:val="008E5069"/>
    <w:rPr>
      <w:i/>
      <w:iCs/>
      <w:color w:val="404040" w:themeColor="text1" w:themeTint="BF"/>
    </w:r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8E5069"/>
    <w:pPr>
      <w:ind w:left="720"/>
      <w:contextualSpacing/>
    </w:pPr>
  </w:style>
  <w:style w:type="character" w:styleId="IntenseEmphasis">
    <w:name w:val="Intense Emphasis"/>
    <w:basedOn w:val="DefaultParagraphFont"/>
    <w:uiPriority w:val="21"/>
    <w:qFormat/>
    <w:rsid w:val="008E5069"/>
    <w:rPr>
      <w:i/>
      <w:iCs/>
      <w:color w:val="0F4761" w:themeColor="accent1" w:themeShade="BF"/>
    </w:rPr>
  </w:style>
  <w:style w:type="paragraph" w:styleId="IntenseQuote">
    <w:name w:val="Intense Quote"/>
    <w:basedOn w:val="Normal"/>
    <w:next w:val="Normal"/>
    <w:link w:val="IntenseQuoteChar"/>
    <w:uiPriority w:val="30"/>
    <w:qFormat/>
    <w:rsid w:val="008E5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069"/>
    <w:rPr>
      <w:i/>
      <w:iCs/>
      <w:color w:val="0F4761" w:themeColor="accent1" w:themeShade="BF"/>
    </w:rPr>
  </w:style>
  <w:style w:type="character" w:styleId="IntenseReference">
    <w:name w:val="Intense Reference"/>
    <w:basedOn w:val="DefaultParagraphFont"/>
    <w:uiPriority w:val="32"/>
    <w:qFormat/>
    <w:rsid w:val="008E5069"/>
    <w:rPr>
      <w:b/>
      <w:bCs/>
      <w:smallCaps/>
      <w:color w:val="0F4761" w:themeColor="accent1" w:themeShade="BF"/>
      <w:spacing w:val="5"/>
    </w:rPr>
  </w:style>
  <w:style w:type="paragraph" w:styleId="NoSpacing">
    <w:name w:val="No Spacing"/>
    <w:link w:val="NoSpacingChar"/>
    <w:uiPriority w:val="1"/>
    <w:qFormat/>
    <w:rsid w:val="00885CEC"/>
    <w:pPr>
      <w:spacing w:after="0" w:line="240" w:lineRule="auto"/>
    </w:pPr>
    <w:rPr>
      <w:kern w:val="0"/>
      <w:sz w:val="22"/>
      <w:szCs w:val="22"/>
      <w:lang w:bidi="ar-SA"/>
      <w14:ligatures w14:val="none"/>
    </w:rPr>
  </w:style>
  <w:style w:type="table" w:styleId="TableGrid">
    <w:name w:val="Table Grid"/>
    <w:basedOn w:val="TableNormal"/>
    <w:uiPriority w:val="59"/>
    <w:rsid w:val="00885CEC"/>
    <w:pPr>
      <w:spacing w:after="0" w:line="240" w:lineRule="auto"/>
    </w:pPr>
    <w:rPr>
      <w:kern w:val="0"/>
      <w:sz w:val="22"/>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885CEC"/>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885CEC"/>
    <w:rPr>
      <w:rFonts w:eastAsiaTheme="minorEastAsia"/>
      <w:kern w:val="0"/>
      <w:sz w:val="20"/>
      <w:szCs w:val="18"/>
      <w:lang w:val="en-US"/>
      <w14:ligatures w14:val="none"/>
    </w:rPr>
  </w:style>
  <w:style w:type="character" w:styleId="FootnoteReference">
    <w:name w:val="footnote reference"/>
    <w:basedOn w:val="DefaultParagraphFont"/>
    <w:uiPriority w:val="99"/>
    <w:semiHidden/>
    <w:unhideWhenUsed/>
    <w:rsid w:val="00885CEC"/>
    <w:rPr>
      <w:vertAlign w:val="superscript"/>
    </w:rPr>
  </w:style>
  <w:style w:type="paragraph" w:styleId="BalloonText">
    <w:name w:val="Balloon Text"/>
    <w:basedOn w:val="Normal"/>
    <w:link w:val="BalloonTextChar"/>
    <w:uiPriority w:val="99"/>
    <w:semiHidden/>
    <w:unhideWhenUsed/>
    <w:rsid w:val="00885C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85CEC"/>
    <w:rPr>
      <w:rFonts w:ascii="Tahoma" w:eastAsiaTheme="minorEastAsia" w:hAnsi="Tahoma" w:cs="Mangal"/>
      <w:kern w:val="0"/>
      <w:sz w:val="16"/>
      <w:szCs w:val="14"/>
      <w:lang w:val="en-US"/>
      <w14:ligatures w14:val="none"/>
    </w:rPr>
  </w:style>
  <w:style w:type="paragraph" w:styleId="Header">
    <w:name w:val="header"/>
    <w:basedOn w:val="Normal"/>
    <w:link w:val="HeaderChar"/>
    <w:uiPriority w:val="99"/>
    <w:unhideWhenUsed/>
    <w:rsid w:val="00885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CEC"/>
    <w:rPr>
      <w:rFonts w:eastAsiaTheme="minorEastAsia"/>
      <w:kern w:val="0"/>
      <w:sz w:val="22"/>
      <w:szCs w:val="20"/>
      <w:lang w:val="en-US"/>
      <w14:ligatures w14:val="none"/>
    </w:rPr>
  </w:style>
  <w:style w:type="character" w:styleId="Hyperlink">
    <w:name w:val="Hyperlink"/>
    <w:basedOn w:val="DefaultParagraphFont"/>
    <w:uiPriority w:val="99"/>
    <w:unhideWhenUsed/>
    <w:rsid w:val="00885CEC"/>
    <w:rPr>
      <w:color w:val="0000FF"/>
      <w:u w:val="single"/>
    </w:rPr>
  </w:style>
  <w:style w:type="paragraph" w:styleId="Footer">
    <w:name w:val="footer"/>
    <w:basedOn w:val="Normal"/>
    <w:link w:val="FooterChar"/>
    <w:uiPriority w:val="99"/>
    <w:semiHidden/>
    <w:unhideWhenUsed/>
    <w:rsid w:val="00885C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5CEC"/>
    <w:rPr>
      <w:rFonts w:eastAsiaTheme="minorEastAsia"/>
      <w:kern w:val="0"/>
      <w:sz w:val="22"/>
      <w:szCs w:val="20"/>
      <w:lang w:val="en-US"/>
      <w14:ligatures w14:val="none"/>
    </w:rPr>
  </w:style>
  <w:style w:type="character" w:customStyle="1" w:styleId="NoSpacingChar">
    <w:name w:val="No Spacing Char"/>
    <w:basedOn w:val="DefaultParagraphFont"/>
    <w:link w:val="NoSpacing"/>
    <w:uiPriority w:val="1"/>
    <w:rsid w:val="00885CEC"/>
    <w:rPr>
      <w:kern w:val="0"/>
      <w:sz w:val="22"/>
      <w:szCs w:val="22"/>
      <w:lang w:bidi="ar-SA"/>
      <w14:ligatures w14:val="none"/>
    </w:rPr>
  </w:style>
  <w:style w:type="paragraph" w:styleId="NormalWeb">
    <w:name w:val="Normal (Web)"/>
    <w:basedOn w:val="Normal"/>
    <w:uiPriority w:val="99"/>
    <w:unhideWhenUsed/>
    <w:rsid w:val="00885CEC"/>
    <w:pP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bidi="ar-SA"/>
    </w:r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85CEC"/>
  </w:style>
  <w:style w:type="character" w:styleId="UnresolvedMention">
    <w:name w:val="Unresolved Mention"/>
    <w:basedOn w:val="DefaultParagraphFont"/>
    <w:uiPriority w:val="99"/>
    <w:semiHidden/>
    <w:unhideWhenUsed/>
    <w:rsid w:val="00885CEC"/>
    <w:rPr>
      <w:color w:val="605E5C"/>
      <w:shd w:val="clear" w:color="auto" w:fill="E1DFDD"/>
    </w:rPr>
  </w:style>
  <w:style w:type="character" w:styleId="FollowedHyperlink">
    <w:name w:val="FollowedHyperlink"/>
    <w:basedOn w:val="DefaultParagraphFont"/>
    <w:uiPriority w:val="99"/>
    <w:semiHidden/>
    <w:unhideWhenUsed/>
    <w:rsid w:val="00885C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92205">
      <w:bodyDiv w:val="1"/>
      <w:marLeft w:val="0"/>
      <w:marRight w:val="0"/>
      <w:marTop w:val="0"/>
      <w:marBottom w:val="0"/>
      <w:divBdr>
        <w:top w:val="none" w:sz="0" w:space="0" w:color="auto"/>
        <w:left w:val="none" w:sz="0" w:space="0" w:color="auto"/>
        <w:bottom w:val="none" w:sz="0" w:space="0" w:color="auto"/>
        <w:right w:val="none" w:sz="0" w:space="0" w:color="auto"/>
      </w:divBdr>
      <w:divsChild>
        <w:div w:id="1902053897">
          <w:marLeft w:val="0"/>
          <w:marRight w:val="0"/>
          <w:marTop w:val="0"/>
          <w:marBottom w:val="0"/>
          <w:divBdr>
            <w:top w:val="none" w:sz="0" w:space="0" w:color="auto"/>
            <w:left w:val="none" w:sz="0" w:space="0" w:color="auto"/>
            <w:bottom w:val="none" w:sz="0" w:space="0" w:color="auto"/>
            <w:right w:val="none" w:sz="0" w:space="0" w:color="auto"/>
          </w:divBdr>
        </w:div>
      </w:divsChild>
    </w:div>
    <w:div w:id="1405376402">
      <w:bodyDiv w:val="1"/>
      <w:marLeft w:val="0"/>
      <w:marRight w:val="0"/>
      <w:marTop w:val="0"/>
      <w:marBottom w:val="0"/>
      <w:divBdr>
        <w:top w:val="none" w:sz="0" w:space="0" w:color="auto"/>
        <w:left w:val="none" w:sz="0" w:space="0" w:color="auto"/>
        <w:bottom w:val="none" w:sz="0" w:space="0" w:color="auto"/>
        <w:right w:val="none" w:sz="0" w:space="0" w:color="auto"/>
      </w:divBdr>
      <w:divsChild>
        <w:div w:id="60178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HQ 3</dc:creator>
  <cp:keywords/>
  <dc:description/>
  <cp:lastModifiedBy>HR HQ 2</cp:lastModifiedBy>
  <cp:revision>55</cp:revision>
  <dcterms:created xsi:type="dcterms:W3CDTF">2025-03-21T07:12:00Z</dcterms:created>
  <dcterms:modified xsi:type="dcterms:W3CDTF">2025-10-08T05:47:00Z</dcterms:modified>
</cp:coreProperties>
</file>