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A9" w:rsidRPr="00CD75CC" w:rsidRDefault="009417A9" w:rsidP="009417A9">
      <w:pPr>
        <w:spacing w:after="0"/>
        <w:ind w:right="-45"/>
        <w:rPr>
          <w:rFonts w:ascii="Times New Roman" w:hAnsi="Times New Roman" w:cs="Times New Roman"/>
          <w:b/>
          <w:bCs/>
          <w:sz w:val="24"/>
          <w:szCs w:val="24"/>
        </w:rPr>
      </w:pPr>
    </w:p>
    <w:p w:rsidR="009417A9" w:rsidRPr="00CD75CC" w:rsidRDefault="009417A9" w:rsidP="009417A9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:rsidR="009417A9" w:rsidRPr="00CD75CC" w:rsidRDefault="009417A9" w:rsidP="009417A9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:rsidR="009417A9" w:rsidRPr="00CD75CC" w:rsidRDefault="009417A9" w:rsidP="009417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To:</w:t>
      </w:r>
    </w:p>
    <w:p w:rsidR="009417A9" w:rsidRPr="00CD75CC" w:rsidRDefault="009417A9" w:rsidP="009417A9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:rsidR="009417A9" w:rsidRPr="006F2C53" w:rsidRDefault="009417A9" w:rsidP="009417A9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 (UIDAI)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417A9" w:rsidRDefault="009417A9" w:rsidP="009417A9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53">
        <w:rPr>
          <w:rFonts w:ascii="Times New Roman" w:hAnsi="Times New Roman" w:cs="Times New Roman"/>
          <w:b/>
          <w:bCs/>
          <w:sz w:val="24"/>
          <w:szCs w:val="24"/>
        </w:rPr>
        <w:t xml:space="preserve">Data Centre, Technology Centre-Office Complex </w:t>
      </w:r>
    </w:p>
    <w:p w:rsidR="009417A9" w:rsidRPr="00CD75CC" w:rsidRDefault="009417A9" w:rsidP="009417A9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53">
        <w:rPr>
          <w:rFonts w:ascii="Times New Roman" w:hAnsi="Times New Roman" w:cs="Times New Roman"/>
          <w:b/>
          <w:bCs/>
          <w:sz w:val="24"/>
          <w:szCs w:val="24"/>
        </w:rPr>
        <w:t>Plot No. 1, Sector-M2, IMT Manesar, (</w:t>
      </w:r>
      <w:proofErr w:type="spellStart"/>
      <w:r w:rsidRPr="006F2C53">
        <w:rPr>
          <w:rFonts w:ascii="Times New Roman" w:hAnsi="Times New Roman" w:cs="Times New Roman"/>
          <w:b/>
          <w:bCs/>
          <w:sz w:val="24"/>
          <w:szCs w:val="24"/>
        </w:rPr>
        <w:t>Gurugram</w:t>
      </w:r>
      <w:proofErr w:type="spellEnd"/>
      <w:r w:rsidRPr="006F2C53">
        <w:rPr>
          <w:rFonts w:ascii="Times New Roman" w:hAnsi="Times New Roman" w:cs="Times New Roman"/>
          <w:b/>
          <w:bCs/>
          <w:sz w:val="24"/>
          <w:szCs w:val="24"/>
        </w:rPr>
        <w:t>) – 122050.</w:t>
      </w:r>
    </w:p>
    <w:p w:rsidR="009417A9" w:rsidRDefault="009417A9" w:rsidP="009417A9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7A9" w:rsidRPr="00CD75CC" w:rsidRDefault="009417A9" w:rsidP="009417A9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Subject:</w:t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</w:t>
      </w:r>
      <w:r w:rsidRPr="00CD75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75CC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9417A9" w:rsidRPr="00CD75CC" w:rsidRDefault="009417A9" w:rsidP="009417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7A9" w:rsidRPr="00CD75CC" w:rsidRDefault="009417A9" w:rsidP="009417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Sir/Madam,</w:t>
      </w:r>
    </w:p>
    <w:p w:rsidR="009417A9" w:rsidRPr="00CD75CC" w:rsidRDefault="009417A9" w:rsidP="009417A9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ab/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</w:t>
      </w:r>
      <w:proofErr w:type="gramStart"/>
      <w:r w:rsidRPr="00CD75CC">
        <w:rPr>
          <w:rFonts w:ascii="Times New Roman" w:hAnsi="Times New Roman" w:cs="Times New Roman"/>
          <w:sz w:val="24"/>
          <w:szCs w:val="24"/>
        </w:rPr>
        <w:t>UIDAI</w:t>
      </w:r>
      <w:proofErr w:type="gramEnd"/>
      <w:r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CD75CC">
        <w:rPr>
          <w:rFonts w:ascii="Times New Roman" w:hAnsi="Times New Roman" w:cs="Times New Roman"/>
          <w:sz w:val="24"/>
          <w:szCs w:val="24"/>
        </w:rPr>
        <w:t>its circular no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 w:rsidRPr="00CD75CC">
        <w:rPr>
          <w:rFonts w:ascii="Times New Roman" w:hAnsi="Times New Roman" w:cs="Times New Roman"/>
          <w:sz w:val="24"/>
          <w:szCs w:val="24"/>
        </w:rPr>
        <w:t xml:space="preserve">dated____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CD75CC">
        <w:rPr>
          <w:rFonts w:ascii="Times New Roman" w:hAnsi="Times New Roman" w:cs="Times New Roman"/>
          <w:sz w:val="24"/>
          <w:szCs w:val="24"/>
        </w:rPr>
        <w:t xml:space="preserve"> 2024, and furnish details as under:</w:t>
      </w:r>
    </w:p>
    <w:p w:rsidR="009417A9" w:rsidRPr="00CD75CC" w:rsidRDefault="009417A9" w:rsidP="009417A9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3260"/>
        <w:gridCol w:w="4961"/>
      </w:tblGrid>
      <w:tr w:rsidR="009417A9" w:rsidRPr="00CD75CC" w:rsidTr="000F6E89">
        <w:tc>
          <w:tcPr>
            <w:tcW w:w="851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60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61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9417A9" w:rsidRPr="00CD75CC" w:rsidTr="000F6E89">
        <w:tc>
          <w:tcPr>
            <w:tcW w:w="851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</w:t>
            </w:r>
          </w:p>
        </w:tc>
        <w:tc>
          <w:tcPr>
            <w:tcW w:w="3260" w:type="dxa"/>
          </w:tcPr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Section Officer </w:t>
            </w:r>
          </w:p>
        </w:tc>
        <w:tc>
          <w:tcPr>
            <w:tcW w:w="4961" w:type="dxa"/>
            <w:vMerge w:val="restart"/>
          </w:tcPr>
          <w:p w:rsidR="009417A9" w:rsidRPr="002065DD" w:rsidRDefault="009417A9" w:rsidP="000F6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Data Centre, Manesar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Gurugram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  <w:tr w:rsidR="009417A9" w:rsidRPr="00CD75CC" w:rsidTr="000F6E89">
        <w:tc>
          <w:tcPr>
            <w:tcW w:w="851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Technical Officer </w:t>
            </w:r>
          </w:p>
        </w:tc>
        <w:tc>
          <w:tcPr>
            <w:tcW w:w="4961" w:type="dxa"/>
            <w:vMerge/>
          </w:tcPr>
          <w:p w:rsidR="009417A9" w:rsidRPr="002065DD" w:rsidRDefault="009417A9" w:rsidP="000F6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7A9" w:rsidRPr="00CD75CC" w:rsidTr="000F6E89">
        <w:tc>
          <w:tcPr>
            <w:tcW w:w="851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Assistant Section Officer </w:t>
            </w:r>
          </w:p>
        </w:tc>
        <w:tc>
          <w:tcPr>
            <w:tcW w:w="4961" w:type="dxa"/>
            <w:vMerge/>
          </w:tcPr>
          <w:p w:rsidR="009417A9" w:rsidRPr="002065DD" w:rsidRDefault="009417A9" w:rsidP="000F6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7A9" w:rsidRPr="00CD75CC" w:rsidTr="000F6E89">
        <w:tc>
          <w:tcPr>
            <w:tcW w:w="851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</w:tcPr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>Assistant Technical Officer</w:t>
            </w:r>
          </w:p>
        </w:tc>
        <w:tc>
          <w:tcPr>
            <w:tcW w:w="4961" w:type="dxa"/>
            <w:vMerge/>
          </w:tcPr>
          <w:p w:rsidR="009417A9" w:rsidRPr="002065DD" w:rsidRDefault="009417A9" w:rsidP="000F6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17A9" w:rsidRPr="00CD75CC" w:rsidRDefault="009417A9" w:rsidP="009417A9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417A9" w:rsidRPr="00CD75CC" w:rsidRDefault="009417A9" w:rsidP="009417A9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709"/>
        <w:gridCol w:w="1541"/>
        <w:gridCol w:w="18"/>
        <w:gridCol w:w="709"/>
        <w:gridCol w:w="709"/>
        <w:gridCol w:w="94"/>
        <w:gridCol w:w="615"/>
        <w:gridCol w:w="465"/>
        <w:gridCol w:w="208"/>
        <w:gridCol w:w="319"/>
        <w:gridCol w:w="425"/>
        <w:gridCol w:w="638"/>
        <w:gridCol w:w="354"/>
        <w:gridCol w:w="142"/>
        <w:gridCol w:w="142"/>
        <w:gridCol w:w="744"/>
        <w:gridCol w:w="691"/>
        <w:gridCol w:w="691"/>
      </w:tblGrid>
      <w:tr w:rsidR="009417A9" w:rsidRPr="00CD75CC" w:rsidTr="000F6E89"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0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9417A9" w:rsidRPr="00CD75CC" w:rsidTr="000F6E89">
        <w:trPr>
          <w:trHeight w:val="300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0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2126" w:type="dxa"/>
            <w:gridSpan w:val="3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60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70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95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242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417A9" w:rsidRPr="00CD75CC" w:rsidTr="000F6E89">
        <w:trPr>
          <w:trHeight w:val="260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287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417A9" w:rsidRPr="00CD75CC" w:rsidTr="000F6E89">
        <w:trPr>
          <w:trHeight w:val="591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2126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402" w:type="dxa"/>
            <w:gridSpan w:val="7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402" w:type="dxa"/>
            <w:gridSpan w:val="7"/>
          </w:tcPr>
          <w:p w:rsidR="009417A9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9417A9" w:rsidRPr="00CD75CC" w:rsidRDefault="009417A9" w:rsidP="009417A9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(in BLOCK letters)</w:t>
            </w:r>
          </w:p>
        </w:tc>
        <w:tc>
          <w:tcPr>
            <w:tcW w:w="3402" w:type="dxa"/>
            <w:gridSpan w:val="7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85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505" w:type="dxa"/>
            <w:gridSpan w:val="17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9417A9" w:rsidRPr="00CD75CC" w:rsidTr="000F6E89">
        <w:trPr>
          <w:trHeight w:val="49"/>
        </w:trPr>
        <w:tc>
          <w:tcPr>
            <w:tcW w:w="709" w:type="dxa"/>
            <w:vMerge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  <w:proofErr w:type="gramEnd"/>
          </w:p>
        </w:tc>
        <w:tc>
          <w:tcPr>
            <w:tcW w:w="709" w:type="dxa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4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Percentage of marks /Grade Point Average</w:t>
            </w:r>
          </w:p>
        </w:tc>
        <w:tc>
          <w:tcPr>
            <w:tcW w:w="2268" w:type="dxa"/>
            <w:gridSpan w:val="4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Discipline / branch / specialization</w:t>
            </w:r>
          </w:p>
        </w:tc>
      </w:tr>
      <w:tr w:rsidR="009417A9" w:rsidRPr="00CD75CC" w:rsidTr="000F6E89">
        <w:trPr>
          <w:trHeight w:val="48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48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48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48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48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c>
          <w:tcPr>
            <w:tcW w:w="709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41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applicant is a member of an organized service, full name of the service:</w:t>
            </w:r>
          </w:p>
        </w:tc>
        <w:tc>
          <w:tcPr>
            <w:tcW w:w="6964" w:type="dxa"/>
            <w:gridSpan w:val="16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c>
          <w:tcPr>
            <w:tcW w:w="709" w:type="dxa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 w:type="page"/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17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9417A9" w:rsidRPr="00CD75CC" w:rsidTr="000F6E89">
        <w:trPr>
          <w:trHeight w:val="57"/>
        </w:trPr>
        <w:tc>
          <w:tcPr>
            <w:tcW w:w="709" w:type="dxa"/>
            <w:vMerge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6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Brief description of nature of duties</w:t>
            </w: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52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9417A9" w:rsidRPr="00CD75CC" w:rsidTr="000F6E89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If present post is held on regular basis,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 of the post, details of the same: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(a) Level/scale of pay: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619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</w:tcBorders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20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559" w:type="dxa"/>
            <w:gridSpan w:val="2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employment is on deputation basis, details of the same:</w:t>
            </w:r>
          </w:p>
        </w:tc>
        <w:tc>
          <w:tcPr>
            <w:tcW w:w="2592" w:type="dxa"/>
            <w:gridSpan w:val="5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354" w:type="dxa"/>
            <w:gridSpan w:val="10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1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5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354" w:type="dxa"/>
            <w:gridSpan w:val="10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5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(c )  Parent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54" w:type="dxa"/>
            <w:gridSpan w:val="10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Training/courses attended:</w:t>
            </w:r>
          </w:p>
        </w:tc>
        <w:tc>
          <w:tcPr>
            <w:tcW w:w="6946" w:type="dxa"/>
            <w:gridSpan w:val="15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gridSpan w:val="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5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  <w:vMerge w:val="restart"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gridSpan w:val="2"/>
            <w:vMerge w:val="restart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512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434" w:type="dxa"/>
            <w:gridSpan w:val="1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434" w:type="dxa"/>
            <w:gridSpan w:val="1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Full office address:</w:t>
            </w:r>
          </w:p>
        </w:tc>
        <w:tc>
          <w:tcPr>
            <w:tcW w:w="5434" w:type="dxa"/>
            <w:gridSpan w:val="1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93"/>
        </w:trPr>
        <w:tc>
          <w:tcPr>
            <w:tcW w:w="709" w:type="dxa"/>
            <w:vMerge/>
          </w:tcPr>
          <w:p w:rsidR="009417A9" w:rsidRPr="00CD75CC" w:rsidRDefault="009417A9" w:rsidP="000F6E8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434" w:type="dxa"/>
            <w:gridSpan w:val="12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A9" w:rsidRPr="00CD75CC" w:rsidRDefault="009417A9" w:rsidP="009417A9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:rsidR="009417A9" w:rsidRPr="00CD75CC" w:rsidRDefault="009417A9" w:rsidP="009417A9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post(s)applied for (see part 1 of this form): </w:t>
      </w:r>
    </w:p>
    <w:p w:rsidR="009417A9" w:rsidRPr="00CD75CC" w:rsidRDefault="009417A9" w:rsidP="009417A9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For post(s) listed at serial number(s) 1.1: </w:t>
      </w:r>
      <w:r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>Section Officer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9417A9" w:rsidRPr="00CD75CC" w:rsidTr="000F6E89">
        <w:trPr>
          <w:trHeight w:val="249"/>
        </w:trPr>
        <w:tc>
          <w:tcPr>
            <w:tcW w:w="4253" w:type="dxa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9417A9" w:rsidRPr="00CD75CC" w:rsidTr="000F6E89">
        <w:trPr>
          <w:trHeight w:val="1326"/>
        </w:trPr>
        <w:tc>
          <w:tcPr>
            <w:tcW w:w="4253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holding analogous posts on regular basis in the parent cadre/department,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375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7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44,900 – ₹ 1,42,400)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92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Level-6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35,400 – ₹ 1, 12,400)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698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  <w:proofErr w:type="gramEnd"/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09"/>
        </w:trPr>
        <w:tc>
          <w:tcPr>
            <w:tcW w:w="4253" w:type="dxa"/>
          </w:tcPr>
          <w:p w:rsidR="009417A9" w:rsidRPr="00CD75CC" w:rsidRDefault="009417A9" w:rsidP="000F6E89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9417A9" w:rsidRPr="00CD75CC" w:rsidRDefault="009417A9" w:rsidP="009417A9">
            <w:pPr>
              <w:pStyle w:val="ListParagraph"/>
              <w:numPr>
                <w:ilvl w:val="0"/>
                <w:numId w:val="1"/>
              </w:numPr>
              <w:ind w:left="34" w:right="65" w:hanging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Administration/Legal/Establishment/</w:t>
            </w:r>
          </w:p>
          <w:p w:rsidR="009417A9" w:rsidRPr="00CD75CC" w:rsidRDefault="009417A9" w:rsidP="009417A9">
            <w:pPr>
              <w:pStyle w:val="ListParagraph"/>
              <w:ind w:left="34"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HumanResource/Finance/Accounts/Budgeting/Vigilance/Procurement/Planning and Policy/Project implementation and monitoring/E-Governance etc.</w:t>
            </w:r>
            <w:proofErr w:type="gramEnd"/>
          </w:p>
          <w:p w:rsidR="009417A9" w:rsidRPr="00CD75CC" w:rsidRDefault="009417A9" w:rsidP="009417A9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Basic skills for working in a computerized office environment.</w:t>
            </w:r>
            <w:proofErr w:type="gramEnd"/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070"/>
        </w:trPr>
        <w:tc>
          <w:tcPr>
            <w:tcW w:w="4253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A9" w:rsidRPr="00CD75CC" w:rsidRDefault="009417A9" w:rsidP="009417A9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9417A9" w:rsidRPr="00CD75CC" w:rsidRDefault="009417A9" w:rsidP="009417A9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ii.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ab/>
        <w:t>For post(s)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listed at serial number(s) 1.2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 Technical Officer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9417A9" w:rsidRPr="00CD75CC" w:rsidTr="000F6E89">
        <w:trPr>
          <w:trHeight w:val="249"/>
        </w:trPr>
        <w:tc>
          <w:tcPr>
            <w:tcW w:w="4253" w:type="dxa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9417A9" w:rsidRPr="00CD75CC" w:rsidTr="000F6E89">
        <w:trPr>
          <w:trHeight w:val="1326"/>
        </w:trPr>
        <w:tc>
          <w:tcPr>
            <w:tcW w:w="4253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holding analogous posts on regular basis in the parent cadre/department,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304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7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44,900 – ₹ 1,42,400)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92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Level-6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35,400 – ₹ 1, 12,400)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698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  <w:proofErr w:type="gramEnd"/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09"/>
        </w:trPr>
        <w:tc>
          <w:tcPr>
            <w:tcW w:w="4253" w:type="dxa"/>
          </w:tcPr>
          <w:p w:rsidR="009417A9" w:rsidRPr="00CD75CC" w:rsidRDefault="009417A9" w:rsidP="000F6E89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070"/>
        </w:trPr>
        <w:tc>
          <w:tcPr>
            <w:tcW w:w="4253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A9" w:rsidRPr="00CD75CC" w:rsidRDefault="009417A9" w:rsidP="009417A9">
      <w:pPr>
        <w:ind w:right="-45"/>
        <w:rPr>
          <w:rFonts w:ascii="Times New Roman" w:hAnsi="Times New Roman" w:cs="Times New Roman"/>
          <w:i/>
          <w:iCs/>
          <w:sz w:val="24"/>
          <w:szCs w:val="24"/>
        </w:rPr>
      </w:pPr>
    </w:p>
    <w:p w:rsidR="009417A9" w:rsidRPr="00EE049B" w:rsidRDefault="009417A9" w:rsidP="009417A9">
      <w:pPr>
        <w:ind w:right="-4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iii.   For post(s)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listed at serial number(s) 1.3: </w:t>
      </w:r>
      <w:r w:rsidRPr="00CD75CC">
        <w:rPr>
          <w:rFonts w:ascii="Times New Roman" w:hAnsi="Times New Roman" w:cs="Times New Roman"/>
          <w:bCs/>
          <w:i/>
          <w:iCs/>
          <w:sz w:val="24"/>
          <w:szCs w:val="24"/>
        </w:rPr>
        <w:t>Assistant Section Officer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860"/>
        <w:gridCol w:w="4212"/>
      </w:tblGrid>
      <w:tr w:rsidR="009417A9" w:rsidRPr="00CD75CC" w:rsidTr="000F6E89">
        <w:trPr>
          <w:trHeight w:val="249"/>
        </w:trPr>
        <w:tc>
          <w:tcPr>
            <w:tcW w:w="4860" w:type="dxa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212" w:type="dxa"/>
            <w:vAlign w:val="center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9417A9" w:rsidRPr="00CD75CC" w:rsidTr="000F6E89">
        <w:trPr>
          <w:trHeight w:val="1326"/>
        </w:trPr>
        <w:tc>
          <w:tcPr>
            <w:tcW w:w="4860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i) Officers from the Central Government holding analogous posts on regular basis in the parent cadre/department, </w:t>
            </w:r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375"/>
        </w:trPr>
        <w:tc>
          <w:tcPr>
            <w:tcW w:w="4860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Level-5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(₹29,200 - ₹92,300)</w:t>
            </w:r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92"/>
        </w:trPr>
        <w:tc>
          <w:tcPr>
            <w:tcW w:w="4860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Level-4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25,500 - ₹ 81,100)</w:t>
            </w:r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429"/>
        </w:trPr>
        <w:tc>
          <w:tcPr>
            <w:tcW w:w="4860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seven years of regular service in the Pay Matrix Level-3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21,700 - ₹ 69,100)</w:t>
            </w:r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698"/>
        </w:trPr>
        <w:tc>
          <w:tcPr>
            <w:tcW w:w="4860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9417A9" w:rsidRPr="00FB175F" w:rsidRDefault="009417A9" w:rsidP="000F6E89">
            <w:pPr>
              <w:pStyle w:val="NoSpacing"/>
              <w:spacing w:line="276" w:lineRule="auto"/>
              <w:ind w:right="65"/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  <w:proofErr w:type="gramEnd"/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350"/>
        </w:trPr>
        <w:tc>
          <w:tcPr>
            <w:tcW w:w="4860" w:type="dxa"/>
          </w:tcPr>
          <w:p w:rsidR="009417A9" w:rsidRPr="00CD75CC" w:rsidRDefault="009417A9" w:rsidP="000F6E89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9417A9" w:rsidRPr="00917FC6" w:rsidRDefault="009417A9" w:rsidP="000F6E89">
            <w:pPr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17FC6">
              <w:rPr>
                <w:rFonts w:ascii="Times New Roman" w:hAnsi="Times New Roman" w:cs="Times New Roman"/>
                <w:sz w:val="24"/>
                <w:szCs w:val="24"/>
              </w:rPr>
              <w:t>Experience of work in Administration/Legal/Establishment/</w:t>
            </w:r>
          </w:p>
          <w:p w:rsidR="009417A9" w:rsidRPr="00CD75CC" w:rsidRDefault="009417A9" w:rsidP="000F6E89">
            <w:pPr>
              <w:pStyle w:val="ListParagraph"/>
              <w:ind w:left="34"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HumanResource/Finance/Accounts/Budgeting/Vigilance/Procurement/Planning and Policy/Project implementation and monitoring/E-Governance etc.</w:t>
            </w:r>
            <w:proofErr w:type="gramEnd"/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(ii) 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Basic skills for working in a computerized office environment.</w:t>
            </w:r>
            <w:proofErr w:type="gramEnd"/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070"/>
        </w:trPr>
        <w:tc>
          <w:tcPr>
            <w:tcW w:w="4860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212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A9" w:rsidRPr="00CD75CC" w:rsidRDefault="009417A9" w:rsidP="009417A9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:rsidR="009417A9" w:rsidRPr="00CD75CC" w:rsidRDefault="009417A9" w:rsidP="009417A9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ab/>
        <w:t>For post(s) listed at serial number(s) 1</w:t>
      </w:r>
      <w:r>
        <w:rPr>
          <w:rFonts w:ascii="Times New Roman" w:hAnsi="Times New Roman" w:cs="Times New Roman"/>
          <w:i/>
          <w:iCs/>
          <w:sz w:val="24"/>
          <w:szCs w:val="24"/>
        </w:rPr>
        <w:t>.4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 Assistant Technical Officer </w:t>
      </w:r>
      <w:r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 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9417A9" w:rsidRPr="00CD75CC" w:rsidTr="000F6E89">
        <w:trPr>
          <w:trHeight w:val="249"/>
        </w:trPr>
        <w:tc>
          <w:tcPr>
            <w:tcW w:w="4253" w:type="dxa"/>
            <w:vAlign w:val="center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9417A9" w:rsidRPr="00CD75CC" w:rsidTr="000F6E89">
        <w:trPr>
          <w:trHeight w:val="1326"/>
        </w:trPr>
        <w:tc>
          <w:tcPr>
            <w:tcW w:w="4253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i) Officers from the Central Government holding analogous posts on regular basis in the parent cadre/department, 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286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Level-5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(₹29,200 - ₹92,300)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375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Level-4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25,500 - ₹ 81,100)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375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seven years of regular service in the Pay Matrix Level-3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21,700 - ₹ 69,100)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698"/>
        </w:trPr>
        <w:tc>
          <w:tcPr>
            <w:tcW w:w="4253" w:type="dxa"/>
          </w:tcPr>
          <w:p w:rsidR="009417A9" w:rsidRPr="00CD75CC" w:rsidRDefault="009417A9" w:rsidP="000F6E89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  <w:proofErr w:type="gramEnd"/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698"/>
        </w:trPr>
        <w:tc>
          <w:tcPr>
            <w:tcW w:w="4253" w:type="dxa"/>
          </w:tcPr>
          <w:p w:rsidR="009417A9" w:rsidRPr="00CD75CC" w:rsidRDefault="009417A9" w:rsidP="000F6E89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9417A9" w:rsidRPr="00CD75CC" w:rsidRDefault="009417A9" w:rsidP="000F6E89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work in Project Management/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Procurement/RFP Preparation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ICT projects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 e-Governance/ networking/ Telecom/ Information Security etc.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A9" w:rsidRPr="00CD75CC" w:rsidTr="000F6E89">
        <w:trPr>
          <w:trHeight w:val="1070"/>
        </w:trPr>
        <w:tc>
          <w:tcPr>
            <w:tcW w:w="4253" w:type="dxa"/>
          </w:tcPr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9417A9" w:rsidRPr="00CD75CC" w:rsidRDefault="009417A9" w:rsidP="000F6E8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9417A9" w:rsidRPr="00CD75CC" w:rsidRDefault="009417A9" w:rsidP="000F6E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A9" w:rsidRPr="00CD75CC" w:rsidRDefault="009417A9" w:rsidP="009417A9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Date:</w:t>
      </w:r>
    </w:p>
    <w:p w:rsidR="009417A9" w:rsidRPr="00CD75CC" w:rsidRDefault="009417A9" w:rsidP="009417A9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Place:</w:t>
      </w:r>
    </w:p>
    <w:p w:rsidR="009417A9" w:rsidRPr="00CD75CC" w:rsidRDefault="009417A9" w:rsidP="009417A9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of applicant</w:t>
      </w:r>
    </w:p>
    <w:p w:rsidR="009417A9" w:rsidRPr="00CD75CC" w:rsidRDefault="009417A9" w:rsidP="009417A9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:rsidR="009417A9" w:rsidRPr="00CD75CC" w:rsidRDefault="009417A9" w:rsidP="009417A9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6FF" w:rsidRPr="009417A9" w:rsidRDefault="009417A9" w:rsidP="009417A9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A936FF" w:rsidRPr="009417A9" w:rsidSect="007A6849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748D"/>
    <w:multiLevelType w:val="hybridMultilevel"/>
    <w:tmpl w:val="9036DCC4"/>
    <w:lvl w:ilvl="0" w:tplc="8D940F18">
      <w:start w:val="2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17A9"/>
    <w:rsid w:val="007A6849"/>
    <w:rsid w:val="009417A9"/>
    <w:rsid w:val="00A30357"/>
    <w:rsid w:val="00A9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17A9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9417A9"/>
    <w:pPr>
      <w:spacing w:after="0" w:line="240" w:lineRule="auto"/>
      <w:jc w:val="both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9417A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417A9"/>
    <w:rPr>
      <w:szCs w:val="22"/>
      <w:lang w:val="en-IN" w:bidi="ar-SA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9417A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bashisth.gupta</dc:creator>
  <cp:lastModifiedBy>bashisth.gupta</cp:lastModifiedBy>
  <cp:revision>1</cp:revision>
  <dcterms:created xsi:type="dcterms:W3CDTF">2024-08-08T04:07:00Z</dcterms:created>
  <dcterms:modified xsi:type="dcterms:W3CDTF">2024-08-08T04:08:00Z</dcterms:modified>
</cp:coreProperties>
</file>